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EC" w:rsidRPr="00EE53EC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sr-Latn-R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66675</wp:posOffset>
            </wp:positionV>
            <wp:extent cx="885825" cy="980440"/>
            <wp:effectExtent l="0" t="0" r="9525" b="0"/>
            <wp:wrapSquare wrapText="right"/>
            <wp:docPr id="1" name="Picture 1" descr="Description: Description: Description: Description: MUJ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MUJAg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3EC" w:rsidRPr="00EE53EC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sr-Latn-CS"/>
        </w:rPr>
      </w:pPr>
      <w:r w:rsidRPr="00EE53EC"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  <w:t>СЛУЖБЕНИ ГЛАСНИК</w:t>
      </w:r>
    </w:p>
    <w:p w:rsidR="00EE53EC" w:rsidRPr="00EE53EC" w:rsidRDefault="00EE53EC" w:rsidP="00EE53EC">
      <w:pPr>
        <w:tabs>
          <w:tab w:val="left" w:pos="11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56"/>
          <w:szCs w:val="56"/>
          <w:lang w:val="en-US"/>
        </w:rPr>
      </w:pPr>
      <w:r w:rsidRPr="00EE53EC">
        <w:rPr>
          <w:rFonts w:ascii="Times New Roman" w:eastAsia="Times New Roman" w:hAnsi="Times New Roman" w:cs="Times New Roman"/>
          <w:b/>
          <w:sz w:val="56"/>
          <w:szCs w:val="56"/>
          <w:lang w:val="sr-Cyrl-CS"/>
        </w:rPr>
        <w:t>ОПШТИНЕ БАТОЧИНА</w:t>
      </w:r>
    </w:p>
    <w:p w:rsidR="00EE53EC" w:rsidRPr="00EE53EC" w:rsidRDefault="00EE53EC" w:rsidP="00EE53EC">
      <w:pPr>
        <w:tabs>
          <w:tab w:val="left" w:pos="48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EE53EC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0"/>
        <w:gridCol w:w="4416"/>
      </w:tblGrid>
      <w:tr w:rsidR="00EE53EC" w:rsidRPr="00EE53EC" w:rsidTr="00EE53EC">
        <w:trPr>
          <w:trHeight w:val="803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EE53EC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EE53EC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БАТОЧИНА</w:t>
            </w:r>
          </w:p>
          <w:p w:rsidR="00EE53EC" w:rsidRPr="00EE53EC" w:rsidRDefault="00D7608E" w:rsidP="0094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EE53EC" w:rsidRPr="00EE53EC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.</w:t>
            </w:r>
            <w:r w:rsidR="00945BC4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EE53EC" w:rsidRPr="00EE53EC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.202</w:t>
            </w:r>
            <w:r w:rsidR="00EE53E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E53EC" w:rsidRPr="00EE53EC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. године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EE53EC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EE53EC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 xml:space="preserve">ГОДИНА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2022</w:t>
            </w:r>
            <w:r w:rsidRPr="00EE53EC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.</w:t>
            </w:r>
          </w:p>
          <w:p w:rsidR="00EE53EC" w:rsidRPr="00EE53EC" w:rsidRDefault="00EE53EC" w:rsidP="00D76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E53EC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БРО</w:t>
            </w:r>
            <w:r w:rsidRPr="00EE53EC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 xml:space="preserve">Ј </w:t>
            </w:r>
            <w:r w:rsidR="00D7608E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EE53EC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.</w:t>
            </w:r>
          </w:p>
        </w:tc>
      </w:tr>
    </w:tbl>
    <w:p w:rsidR="00BB1B56" w:rsidRPr="00D7608E" w:rsidRDefault="00945BC4" w:rsidP="00FD7B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BB1B56" w:rsidRPr="00D7608E" w:rsidSect="006948C4">
          <w:headerReference w:type="default" r:id="rId10"/>
          <w:footerReference w:type="default" r:id="rId11"/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</w:t>
      </w: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  <w:sectPr w:rsidR="0033490A" w:rsidSect="0033490A">
          <w:headerReference w:type="default" r:id="rId12"/>
          <w:footerReference w:type="default" r:id="rId13"/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ind w:left="90" w:firstLine="630"/>
        <w:jc w:val="both"/>
        <w:rPr>
          <w:rFonts w:ascii="Times New Roman" w:eastAsia="Microsoft Sans Serif" w:hAnsi="Times New Roman" w:cs="Times New Roman"/>
          <w:sz w:val="24"/>
          <w:szCs w:val="24"/>
          <w:lang w:val="en-US"/>
        </w:rPr>
      </w:pP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lastRenderedPageBreak/>
        <w:t>Oпштинско веће општине Баточина,</w:t>
      </w:r>
      <w:r w:rsidRPr="00D7608E">
        <w:rPr>
          <w:rFonts w:ascii="Times New Roman" w:eastAsia="Microsoft Sans Serif" w:hAnsi="Times New Roman" w:cs="Times New Roman"/>
          <w:spacing w:val="10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на</w:t>
      </w:r>
      <w:r w:rsidRPr="00D7608E">
        <w:rPr>
          <w:rFonts w:ascii="Times New Roman" w:eastAsia="Microsoft Sans Serif" w:hAnsi="Times New Roman" w:cs="Times New Roman"/>
          <w:spacing w:val="7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основу</w:t>
      </w:r>
      <w:r w:rsidRPr="00D7608E">
        <w:rPr>
          <w:rFonts w:ascii="Times New Roman" w:eastAsia="Microsoft Sans Serif" w:hAnsi="Times New Roman" w:cs="Times New Roman"/>
          <w:spacing w:val="7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члана</w:t>
      </w:r>
      <w:r w:rsidRPr="00D7608E">
        <w:rPr>
          <w:rFonts w:ascii="Times New Roman" w:eastAsia="Microsoft Sans Serif" w:hAnsi="Times New Roman" w:cs="Times New Roman"/>
          <w:spacing w:val="8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19.</w:t>
      </w:r>
      <w:r w:rsidRPr="00D7608E">
        <w:rPr>
          <w:rFonts w:ascii="Times New Roman" w:eastAsia="Microsoft Sans Serif" w:hAnsi="Times New Roman" w:cs="Times New Roman"/>
          <w:spacing w:val="7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став 1. а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у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вези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члана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17.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став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1.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Закона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о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јавном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информисању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и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медијима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(„Службени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гласник</w:t>
      </w:r>
      <w:r w:rsidRPr="00D7608E">
        <w:rPr>
          <w:rFonts w:ascii="Times New Roman" w:eastAsia="Microsoft Sans Serif" w:hAnsi="Times New Roman" w:cs="Times New Roman"/>
          <w:spacing w:val="-56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 xml:space="preserve">Републике Србије“, број 83/14, 58/15 и 12/16 </w:t>
      </w:r>
      <w:r w:rsidRPr="00D7608E">
        <w:rPr>
          <w:rFonts w:ascii="Times New Roman" w:eastAsia="Microsoft Sans Serif" w:hAnsi="Times New Roman" w:cs="Times New Roman"/>
          <w:w w:val="140"/>
          <w:sz w:val="24"/>
          <w:szCs w:val="24"/>
          <w:lang w:val="en-US"/>
        </w:rPr>
        <w:t xml:space="preserve">–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 xml:space="preserve">аутентично тумачење), члана 4. став 1. Правилника о </w:t>
      </w:r>
      <w:r w:rsidRPr="00D7608E">
        <w:rPr>
          <w:rFonts w:ascii="Times New Roman" w:eastAsia="Microsoft Sans Serif" w:hAnsi="Times New Roman" w:cs="Times New Roman"/>
          <w:spacing w:val="-56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суфинансирању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пројеката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за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остваривање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јавног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интереса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у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области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јавног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информисања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(„Службени гласник Републике Србије“ број 16/16 и 8/17) и члана 4. Правилника о</w:t>
      </w:r>
      <w:r w:rsidRPr="00D7608E">
        <w:rPr>
          <w:rFonts w:ascii="Times New Roman" w:eastAsia="Microsoft Sans Serif" w:hAnsi="Times New Roman" w:cs="Times New Roman"/>
          <w:spacing w:val="-56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суфинансирању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пројеката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за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остваривање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јавног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интереса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у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области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јавног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информисања („Сл. гласник општине Баточина“, бр. 4/18), на седници одржаној дана 29.12.2022.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године,</w:t>
      </w:r>
      <w:r w:rsidRPr="00D7608E">
        <w:rPr>
          <w:rFonts w:ascii="Times New Roman" w:eastAsia="Microsoft Sans Serif" w:hAnsi="Times New Roman" w:cs="Times New Roman"/>
          <w:spacing w:val="3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донело</w:t>
      </w:r>
      <w:r w:rsidRPr="00D7608E">
        <w:rPr>
          <w:rFonts w:ascii="Times New Roman" w:eastAsia="Microsoft Sans Serif" w:hAnsi="Times New Roman" w:cs="Times New Roman"/>
          <w:spacing w:val="2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је:</w:t>
      </w: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val="en-US"/>
        </w:rPr>
      </w:pP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ind w:left="829" w:right="826"/>
        <w:jc w:val="center"/>
        <w:outlineLvl w:val="0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ОДЛУКУ</w:t>
      </w: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ind w:right="50"/>
        <w:jc w:val="center"/>
        <w:outlineLvl w:val="0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  <w:r w:rsidRPr="00D7608E">
        <w:rPr>
          <w:rFonts w:ascii="Times New Roman" w:eastAsia="Arial" w:hAnsi="Times New Roman" w:cs="Times New Roman"/>
          <w:b/>
          <w:bCs/>
          <w:w w:val="99"/>
          <w:sz w:val="24"/>
          <w:szCs w:val="24"/>
          <w:lang w:val="en-US"/>
        </w:rPr>
        <w:t xml:space="preserve">о измени Одлуке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о расписивању</w:t>
      </w:r>
      <w:r w:rsidRPr="00D7608E">
        <w:rPr>
          <w:rFonts w:ascii="Times New Roman" w:eastAsia="Arial" w:hAnsi="Times New Roman" w:cs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јавног</w:t>
      </w:r>
      <w:r w:rsidRPr="00D7608E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позива</w:t>
      </w:r>
      <w:r w:rsidRPr="00D7608E">
        <w:rPr>
          <w:rFonts w:ascii="Times New Roman" w:eastAsia="Arial" w:hAnsi="Times New Roman" w:cs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за</w:t>
      </w:r>
      <w:r w:rsidRPr="00D7608E">
        <w:rPr>
          <w:rFonts w:ascii="Times New Roman" w:eastAsia="Arial" w:hAnsi="Times New Roman" w:cs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учешће</w:t>
      </w:r>
      <w:r w:rsidRPr="00D7608E">
        <w:rPr>
          <w:rFonts w:ascii="Times New Roman" w:eastAsia="Arial" w:hAnsi="Times New Roman" w:cs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на</w:t>
      </w:r>
      <w:r w:rsidRPr="00D7608E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Конкурсу</w:t>
      </w:r>
      <w:r w:rsidRPr="00D7608E">
        <w:rPr>
          <w:rFonts w:ascii="Times New Roman" w:eastAsia="Arial" w:hAnsi="Times New Roman" w:cs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за</w:t>
      </w:r>
      <w:r w:rsidRPr="00D7608E">
        <w:rPr>
          <w:rFonts w:ascii="Times New Roman" w:eastAsia="Arial" w:hAnsi="Times New Roman" w:cs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суфинансирање</w:t>
      </w:r>
      <w:r w:rsidRPr="00D7608E">
        <w:rPr>
          <w:rFonts w:ascii="Times New Roman" w:eastAsia="Arial" w:hAnsi="Times New Roman" w:cs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пројеката</w:t>
      </w:r>
      <w:r w:rsidRPr="00D7608E">
        <w:rPr>
          <w:rFonts w:ascii="Times New Roman" w:eastAsia="Arial" w:hAnsi="Times New Roman" w:cs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за</w:t>
      </w:r>
      <w:r w:rsidRPr="00D7608E">
        <w:rPr>
          <w:rFonts w:ascii="Times New Roman" w:eastAsia="Arial" w:hAnsi="Times New Roman" w:cs="Times New Roman"/>
          <w:b/>
          <w:bCs/>
          <w:spacing w:val="-58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остваривање</w:t>
      </w:r>
      <w:r w:rsidRPr="00D7608E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јавног</w:t>
      </w:r>
      <w:r w:rsidRPr="00D7608E">
        <w:rPr>
          <w:rFonts w:ascii="Times New Roman" w:eastAsia="Arial" w:hAnsi="Times New Roman" w:cs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интереса</w:t>
      </w:r>
      <w:r w:rsidRPr="00D7608E">
        <w:rPr>
          <w:rFonts w:ascii="Times New Roman" w:eastAsia="Arial" w:hAnsi="Times New Roman" w:cs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у</w:t>
      </w:r>
      <w:r w:rsidRPr="00D7608E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области јавног информисања на</w:t>
      </w:r>
      <w:r w:rsidRPr="00D7608E">
        <w:rPr>
          <w:rFonts w:ascii="Times New Roman" w:eastAsia="Arial" w:hAnsi="Times New Roman" w:cs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територији</w:t>
      </w:r>
      <w:r w:rsidRPr="00D7608E">
        <w:rPr>
          <w:rFonts w:ascii="Times New Roman" w:eastAsia="Arial" w:hAnsi="Times New Roman" w:cs="Times New Roman"/>
          <w:b/>
          <w:bCs/>
          <w:spacing w:val="-2"/>
          <w:sz w:val="24"/>
          <w:szCs w:val="24"/>
          <w:lang w:val="en-US"/>
        </w:rPr>
        <w:t xml:space="preserve"> општине Баточина</w:t>
      </w:r>
      <w:r w:rsidRPr="00D7608E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у</w:t>
      </w:r>
      <w:r w:rsidRPr="00D7608E">
        <w:rPr>
          <w:rFonts w:ascii="Times New Roman" w:eastAsia="Arial" w:hAnsi="Times New Roman" w:cs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2022.</w:t>
      </w:r>
      <w:r w:rsidRPr="00D7608E">
        <w:rPr>
          <w:rFonts w:ascii="Times New Roman" w:eastAsia="Arial" w:hAnsi="Times New Roman" w:cs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години</w:t>
      </w: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</w:pP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  <w:t>Члан 1.</w:t>
      </w: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</w:pPr>
    </w:p>
    <w:p w:rsidR="00D7608E" w:rsidRPr="00D7608E" w:rsidRDefault="00D7608E" w:rsidP="00D7608E">
      <w:pPr>
        <w:widowControl w:val="0"/>
        <w:tabs>
          <w:tab w:val="left" w:pos="386"/>
        </w:tabs>
        <w:autoSpaceDE w:val="0"/>
        <w:autoSpaceDN w:val="0"/>
        <w:spacing w:after="0" w:line="240" w:lineRule="auto"/>
        <w:ind w:left="-179" w:right="50"/>
        <w:jc w:val="both"/>
        <w:rPr>
          <w:rFonts w:ascii="Times New Roman" w:eastAsia="Microsoft Sans Serif" w:hAnsi="Times New Roman" w:cs="Times New Roman"/>
          <w:b/>
          <w:bCs/>
          <w:sz w:val="24"/>
          <w:szCs w:val="24"/>
          <w:lang w:val="en-US"/>
        </w:rPr>
      </w:pPr>
      <w:r w:rsidRPr="00D7608E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r w:rsidRPr="00D7608E">
        <w:rPr>
          <w:rFonts w:ascii="Times New Roman" w:eastAsia="Arial" w:hAnsi="Times New Roman" w:cs="Times New Roman"/>
          <w:sz w:val="24"/>
          <w:szCs w:val="24"/>
          <w:lang w:val="en-US"/>
        </w:rPr>
        <w:tab/>
        <w:t xml:space="preserve">У </w:t>
      </w:r>
      <w:r w:rsidRPr="00D7608E">
        <w:rPr>
          <w:rFonts w:ascii="Times New Roman" w:eastAsia="Microsoft Sans Serif" w:hAnsi="Times New Roman" w:cs="Times New Roman"/>
          <w:bCs/>
          <w:sz w:val="24"/>
          <w:szCs w:val="24"/>
          <w:lang w:val="en-US"/>
        </w:rPr>
        <w:t xml:space="preserve">Одлуци </w:t>
      </w:r>
      <w:r w:rsidRPr="00D7608E">
        <w:rPr>
          <w:rFonts w:ascii="Times New Roman" w:eastAsia="Arial" w:hAnsi="Times New Roman" w:cs="Times New Roman"/>
          <w:bCs/>
          <w:sz w:val="24"/>
          <w:szCs w:val="24"/>
          <w:lang w:val="en-US"/>
        </w:rPr>
        <w:t>о расписивању јавног позива за учешће на Конкурсу за суфинансирање пројеката за остваривање јавног интереса у области јавног информисања</w:t>
      </w:r>
      <w:r w:rsidRPr="00D7608E">
        <w:rPr>
          <w:rFonts w:ascii="Times New Roman" w:eastAsia="Microsoft Sans Serif" w:hAnsi="Times New Roman" w:cs="Times New Roman"/>
          <w:bCs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на територији општине Баточина у 2022. години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(„Службени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гласник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општине Баточина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“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број: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 w:eastAsia="sr-Cyrl-CS"/>
        </w:rPr>
        <w:t>23/22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)</w:t>
      </w:r>
      <w:r w:rsidRPr="00D7608E">
        <w:rPr>
          <w:rFonts w:ascii="Times New Roman" w:eastAsia="Arial" w:hAnsi="Times New Roman" w:cs="Times New Roman"/>
          <w:sz w:val="24"/>
          <w:szCs w:val="24"/>
          <w:lang w:val="en-US"/>
        </w:rPr>
        <w:t>,</w:t>
      </w:r>
      <w:r w:rsidRPr="00D7608E">
        <w:rPr>
          <w:rFonts w:ascii="Times New Roman" w:eastAsia="Arial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sz w:val="24"/>
          <w:szCs w:val="24"/>
          <w:lang w:val="en-US"/>
        </w:rPr>
        <w:t>у даљем</w:t>
      </w:r>
      <w:r w:rsidRPr="00D7608E">
        <w:rPr>
          <w:rFonts w:ascii="Times New Roman" w:eastAsia="Arial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sz w:val="24"/>
          <w:szCs w:val="24"/>
          <w:lang w:val="en-US"/>
        </w:rPr>
        <w:t>тексту:</w:t>
      </w:r>
      <w:r w:rsidRPr="00D7608E">
        <w:rPr>
          <w:rFonts w:ascii="Times New Roman" w:eastAsia="Arial" w:hAnsi="Times New Roman" w:cs="Times New Roman"/>
          <w:spacing w:val="1"/>
          <w:sz w:val="24"/>
          <w:szCs w:val="24"/>
          <w:lang w:val="en-US"/>
        </w:rPr>
        <w:t xml:space="preserve"> Одлука</w:t>
      </w:r>
      <w:r w:rsidRPr="00D7608E">
        <w:rPr>
          <w:rFonts w:ascii="Times New Roman" w:eastAsia="Arial" w:hAnsi="Times New Roman" w:cs="Times New Roman"/>
          <w:sz w:val="24"/>
          <w:szCs w:val="24"/>
          <w:lang w:val="en-US"/>
        </w:rPr>
        <w:t>,</w:t>
      </w:r>
      <w:r w:rsidRPr="00D7608E">
        <w:rPr>
          <w:rFonts w:ascii="Times New Roman" w:eastAsia="Arial" w:hAnsi="Times New Roman" w:cs="Times New Roman"/>
          <w:spacing w:val="-2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sz w:val="24"/>
          <w:szCs w:val="24"/>
          <w:lang w:val="en-US"/>
        </w:rPr>
        <w:t>члан</w:t>
      </w:r>
      <w:r w:rsidRPr="00D7608E">
        <w:rPr>
          <w:rFonts w:ascii="Times New Roman" w:eastAsia="Arial" w:hAnsi="Times New Roman" w:cs="Times New Roman"/>
          <w:spacing w:val="-2"/>
          <w:sz w:val="24"/>
          <w:szCs w:val="24"/>
          <w:lang w:val="en-US"/>
        </w:rPr>
        <w:t xml:space="preserve"> 1</w:t>
      </w:r>
      <w:r w:rsidRPr="00D7608E">
        <w:rPr>
          <w:rFonts w:ascii="Times New Roman" w:eastAsia="Arial" w:hAnsi="Times New Roman" w:cs="Times New Roman"/>
          <w:sz w:val="24"/>
          <w:szCs w:val="24"/>
          <w:lang w:val="en-US"/>
        </w:rPr>
        <w:t>3.</w:t>
      </w:r>
      <w:r w:rsidRPr="00D7608E">
        <w:rPr>
          <w:rFonts w:ascii="Times New Roman" w:eastAsia="Arial" w:hAnsi="Times New Roman" w:cs="Times New Roman"/>
          <w:spacing w:val="-1"/>
          <w:sz w:val="24"/>
          <w:szCs w:val="24"/>
          <w:lang w:val="en-US"/>
        </w:rPr>
        <w:t xml:space="preserve"> став.1. </w:t>
      </w:r>
      <w:r w:rsidRPr="00D7608E">
        <w:rPr>
          <w:rFonts w:ascii="Times New Roman" w:eastAsia="Arial" w:hAnsi="Times New Roman" w:cs="Times New Roman"/>
          <w:sz w:val="24"/>
          <w:szCs w:val="24"/>
          <w:lang w:val="en-US"/>
        </w:rPr>
        <w:t>мења</w:t>
      </w:r>
      <w:r w:rsidRPr="00D7608E">
        <w:rPr>
          <w:rFonts w:ascii="Times New Roman" w:eastAsia="Arial" w:hAnsi="Times New Roman" w:cs="Times New Roman"/>
          <w:spacing w:val="-1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sz w:val="24"/>
          <w:szCs w:val="24"/>
          <w:lang w:val="en-US"/>
        </w:rPr>
        <w:t>се</w:t>
      </w:r>
      <w:r w:rsidRPr="00D7608E">
        <w:rPr>
          <w:rFonts w:ascii="Times New Roman" w:eastAsia="Arial" w:hAnsi="Times New Roman" w:cs="Times New Roman"/>
          <w:spacing w:val="-2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sz w:val="24"/>
          <w:szCs w:val="24"/>
          <w:lang w:val="en-US"/>
        </w:rPr>
        <w:t>и</w:t>
      </w:r>
      <w:r w:rsidRPr="00D7608E">
        <w:rPr>
          <w:rFonts w:ascii="Times New Roman" w:eastAsia="Arial" w:hAnsi="Times New Roman" w:cs="Times New Roman"/>
          <w:spacing w:val="-1"/>
          <w:sz w:val="24"/>
          <w:szCs w:val="24"/>
          <w:lang w:val="en-US"/>
        </w:rPr>
        <w:t xml:space="preserve"> </w:t>
      </w:r>
      <w:r w:rsidRPr="00D7608E">
        <w:rPr>
          <w:rFonts w:ascii="Times New Roman" w:eastAsia="Arial" w:hAnsi="Times New Roman" w:cs="Times New Roman"/>
          <w:sz w:val="24"/>
          <w:szCs w:val="24"/>
          <w:lang w:val="en-US"/>
        </w:rPr>
        <w:t>гласи:</w:t>
      </w: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en-US"/>
        </w:rPr>
      </w:pP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7608E">
        <w:rPr>
          <w:rFonts w:ascii="Times New Roman" w:eastAsia="Arial" w:hAnsi="Times New Roman" w:cs="Times New Roman"/>
          <w:sz w:val="24"/>
          <w:szCs w:val="24"/>
          <w:lang w:val="en-US"/>
        </w:rPr>
        <w:t>„Одобрена средства морају бити утрошена наменски, у складу са одобреним буџетом и то до 31. марта 2023. године.“</w:t>
      </w: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 w:cs="Times New Roman"/>
          <w:sz w:val="24"/>
          <w:szCs w:val="24"/>
          <w:lang w:val="en-US"/>
        </w:rPr>
      </w:pP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Arial" w:hAnsi="Times New Roman" w:cs="Times New Roman"/>
          <w:b/>
          <w:sz w:val="24"/>
          <w:szCs w:val="24"/>
          <w:lang w:val="en-US"/>
        </w:rPr>
        <w:t>Члан 2.</w:t>
      </w: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en-US"/>
        </w:rPr>
      </w:pP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7608E">
        <w:rPr>
          <w:rFonts w:ascii="Times New Roman" w:eastAsia="Arial" w:hAnsi="Times New Roman" w:cs="Times New Roman"/>
          <w:b/>
          <w:sz w:val="24"/>
          <w:szCs w:val="24"/>
          <w:lang w:val="en-US"/>
        </w:rPr>
        <w:tab/>
      </w:r>
      <w:r w:rsidRPr="00D7608E">
        <w:rPr>
          <w:rFonts w:ascii="Times New Roman" w:eastAsia="Arial" w:hAnsi="Times New Roman" w:cs="Times New Roman"/>
          <w:sz w:val="24"/>
          <w:szCs w:val="24"/>
          <w:lang w:val="en-US"/>
        </w:rPr>
        <w:t>У свему осталом, Одлука остаје непромењена.</w:t>
      </w: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val="en-US"/>
        </w:rPr>
      </w:pP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Arial" w:hAnsi="Times New Roman" w:cs="Times New Roman"/>
          <w:b/>
          <w:sz w:val="24"/>
          <w:szCs w:val="24"/>
          <w:lang w:val="en-US"/>
        </w:rPr>
        <w:t>Члан 3.</w:t>
      </w: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en-US"/>
        </w:rPr>
      </w:pP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ind w:right="50" w:firstLine="492"/>
        <w:jc w:val="both"/>
        <w:rPr>
          <w:rFonts w:ascii="Times New Roman" w:eastAsia="Microsoft Sans Serif" w:hAnsi="Times New Roman" w:cs="Times New Roman"/>
          <w:sz w:val="24"/>
          <w:szCs w:val="24"/>
          <w:lang w:val="en-US"/>
        </w:rPr>
      </w:pP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ab/>
        <w:t>Ову Одлуку објавити у „Службеном гласнику општине Баточина“, као и на званичној интернет</w:t>
      </w:r>
      <w:r w:rsidRPr="00D7608E">
        <w:rPr>
          <w:rFonts w:ascii="Times New Roman" w:eastAsia="Microsoft Sans Serif" w:hAnsi="Times New Roman" w:cs="Times New Roman"/>
          <w:spacing w:val="1"/>
          <w:sz w:val="24"/>
          <w:szCs w:val="24"/>
          <w:lang w:val="en-US"/>
        </w:rPr>
        <w:t xml:space="preserve"> 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презентацији</w:t>
      </w:r>
      <w:r w:rsidRPr="00D7608E">
        <w:rPr>
          <w:rFonts w:ascii="Times New Roman" w:eastAsia="Microsoft Sans Serif" w:hAnsi="Times New Roman" w:cs="Times New Roman"/>
          <w:spacing w:val="2"/>
          <w:sz w:val="24"/>
          <w:szCs w:val="24"/>
          <w:lang w:val="en-US"/>
        </w:rPr>
        <w:t xml:space="preserve"> Општине</w:t>
      </w:r>
      <w:r w:rsidRPr="00D7608E">
        <w:rPr>
          <w:rFonts w:ascii="Times New Roman" w:eastAsia="Microsoft Sans Serif" w:hAnsi="Times New Roman" w:cs="Times New Roman"/>
          <w:sz w:val="24"/>
          <w:szCs w:val="24"/>
          <w:lang w:val="en-US"/>
        </w:rPr>
        <w:t>.</w:t>
      </w: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en-US"/>
        </w:rPr>
      </w:pP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  <w:t>ОПШТИНСКО ВЕЋЕ ОПШТИНЕ БАТОЧИНА</w:t>
      </w:r>
    </w:p>
    <w:p w:rsidR="00D7608E" w:rsidRDefault="00D7608E" w:rsidP="00D760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  <w:t>Број: 020-94722-III  од 29.12.2022. године</w:t>
      </w:r>
    </w:p>
    <w:p w:rsidR="00D7608E" w:rsidRDefault="00D7608E" w:rsidP="00D760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  <w:t>ПРЕДСЕДНИК</w:t>
      </w:r>
    </w:p>
    <w:p w:rsidR="00D7608E" w:rsidRDefault="00D7608E" w:rsidP="00D760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  <w:t>ОПШТИНСКОГ ВЕЋА</w:t>
      </w:r>
    </w:p>
    <w:p w:rsidR="00D7608E" w:rsidRDefault="00D7608E" w:rsidP="00D760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  <w:t>Здравко Младеновић</w:t>
      </w:r>
    </w:p>
    <w:p w:rsidR="00D7608E" w:rsidRPr="00D7608E" w:rsidRDefault="00D7608E" w:rsidP="00D760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Microsoft Sans Serif" w:hAnsi="Times New Roman" w:cs="Times New Roman"/>
          <w:sz w:val="24"/>
          <w:szCs w:val="24"/>
          <w:lang w:val="en-US"/>
        </w:rPr>
      </w:pPr>
      <w:r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  <w:t>_______________________</w:t>
      </w:r>
    </w:p>
    <w:p w:rsidR="0033490A" w:rsidRPr="0033490A" w:rsidRDefault="0033490A" w:rsidP="0033490A">
      <w:pPr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7608E" w:rsidRPr="00D7608E" w:rsidRDefault="00D7608E" w:rsidP="00D7608E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На основу члана 19. став 2. Закона о безбедности саобраћаја на путевима („Сл. гласник РС", бр. 41/2009, 53/2010, 101/2011, 32/2013 - одлука УС, 55/2014, 96/2015 - др. закон, 9/2016 - одлука УС, 24/2018, 41/2018, 41/2018 - др. закон, 87/2018, 23/2019 и 128/2020 - др. закон), члана 22, 23, 24 и 26 Правилника о раду савета за координацију послова безбедности саобраћаја на путевима („Сл. гласник РС“, бр. 8/2020) и члана 60. Пословника </w:t>
      </w:r>
      <w:r w:rsidRPr="00D7608E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о раду Општинског већа општине Баточина („Службени гласник општине Баточина“, бр. 33/21), Општинско веће општине Баточина, на предлог Савета за безбедност саобраћаја на путевима општине Баточина, на седници одржаној дана 29.12.2022. године, донело је;</w:t>
      </w:r>
    </w:p>
    <w:p w:rsidR="00D7608E" w:rsidRPr="00D7608E" w:rsidRDefault="00D7608E" w:rsidP="00D7608E">
      <w:pPr>
        <w:spacing w:after="0" w:line="240" w:lineRule="auto"/>
        <w:ind w:right="-164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7608E" w:rsidRPr="00D7608E" w:rsidRDefault="00D7608E" w:rsidP="00D7608E">
      <w:pPr>
        <w:spacing w:after="0" w:line="240" w:lineRule="auto"/>
        <w:ind w:right="-16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ПРОГРАМ</w:t>
      </w:r>
    </w:p>
    <w:p w:rsidR="00D7608E" w:rsidRPr="00D7608E" w:rsidRDefault="00D7608E" w:rsidP="00D7608E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за рад Савета за безбедност саобраћаја на путевима општине Баточина за 2023. годину</w:t>
      </w:r>
    </w:p>
    <w:p w:rsidR="00D7608E" w:rsidRPr="00D7608E" w:rsidRDefault="00D7608E" w:rsidP="00D7608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7608E" w:rsidRPr="00D7608E" w:rsidRDefault="00D7608E" w:rsidP="00485378">
      <w:pPr>
        <w:numPr>
          <w:ilvl w:val="0"/>
          <w:numId w:val="31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ОПШТЕ ОДРЕДБЕ</w:t>
      </w:r>
    </w:p>
    <w:p w:rsidR="00D7608E" w:rsidRPr="00D7608E" w:rsidRDefault="00D7608E" w:rsidP="00D760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7608E" w:rsidRPr="00D7608E" w:rsidRDefault="00D7608E" w:rsidP="00D7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Члан 1.</w:t>
      </w:r>
    </w:p>
    <w:p w:rsidR="00D7608E" w:rsidRPr="00D7608E" w:rsidRDefault="00D7608E" w:rsidP="00D760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sz w:val="24"/>
          <w:szCs w:val="24"/>
          <w:lang w:val="en-US"/>
        </w:rPr>
        <w:t>Програмом за рад Савета за безбедност саобраћаја на путевима општине Баточина за 2023. годину (у даљем тексту: Програм) утврђују се циљеви, мере и активности у оквиру кључних области рада, рокови, финансијска средства и одговорни субјекти за спровођење истих, предвиђени законским и подзаконским прописима о безбедности саобраћаја на путевима у циљу унапређења безбедности саобраћаја на путевима.</w:t>
      </w:r>
    </w:p>
    <w:p w:rsidR="00D7608E" w:rsidRPr="00D7608E" w:rsidRDefault="00D7608E" w:rsidP="00D760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7608E" w:rsidRPr="00D7608E" w:rsidRDefault="00D7608E" w:rsidP="00D7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Члан 2.</w:t>
      </w:r>
    </w:p>
    <w:p w:rsidR="00D7608E" w:rsidRPr="00D7608E" w:rsidRDefault="00D7608E" w:rsidP="00D760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У складу са чланом 17., 18. и 19. Закона о безбедности саобраћаја на путевима, подацима </w:t>
      </w:r>
      <w:r w:rsidRPr="00D7608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Министарства финансија, Управе за трезор о износу од наплаћених и распоређених прихода од новчаних казни за прекршаје и привредне преступе предвиђене прописима о безбедности саобраћаја на путевима за 2021. годину и </w:t>
      </w:r>
      <w:r w:rsidRPr="00D7608E">
        <w:rPr>
          <w:rFonts w:ascii="Times New Roman" w:eastAsia="Calibri" w:hAnsi="Times New Roman" w:cs="Times New Roman"/>
          <w:sz w:val="24"/>
          <w:szCs w:val="24"/>
          <w:lang w:val="en-US"/>
        </w:rPr>
        <w:t>Одлуком о буџету општине Баточина за 2022. годину планирана су средства за реализацију Програма у укупном износу од 8.000.000,00 динара и биће усмерена за спровођење мера и активности у оквиру кључних области рада које представљају саставни део овог Програма.</w:t>
      </w:r>
    </w:p>
    <w:p w:rsidR="00D7608E" w:rsidRPr="00D7608E" w:rsidRDefault="00D7608E" w:rsidP="00D760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85378" w:rsidRDefault="00485378" w:rsidP="00D7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7608E" w:rsidRPr="00D7608E" w:rsidRDefault="00D7608E" w:rsidP="00D7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Члан 3.</w:t>
      </w:r>
    </w:p>
    <w:p w:rsidR="00D7608E" w:rsidRPr="00D7608E" w:rsidRDefault="00D7608E" w:rsidP="00D760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sz w:val="24"/>
          <w:szCs w:val="24"/>
          <w:lang w:val="en-US"/>
        </w:rPr>
        <w:t>Коришћење наведених средстава из члана 2. овог Програма биће засновано на принципу финансирања програмских задатака из реалних извора и у динамици која обезбеђује реализацију расхода по утврђеним приоритетима Савета за безбедност саобраћаја на путевима општине Баточина до нивоа реализованих прихода.</w:t>
      </w:r>
    </w:p>
    <w:p w:rsidR="00D7608E" w:rsidRPr="00D7608E" w:rsidRDefault="00D7608E" w:rsidP="00D760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:rsidR="00D7608E" w:rsidRPr="00D7608E" w:rsidRDefault="00D7608E" w:rsidP="00D7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Члан 4.</w:t>
      </w:r>
    </w:p>
    <w:p w:rsidR="00D7608E" w:rsidRPr="00D7608E" w:rsidRDefault="00D7608E" w:rsidP="00D760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sz w:val="24"/>
          <w:szCs w:val="24"/>
          <w:lang w:val="en-US"/>
        </w:rPr>
        <w:t>Уколико се приходи не остваре у планираном износу, планиране активности реализују се према степену приоритета које одреди Савет за безбедност саобраћаја на путевима општине Баточина.</w:t>
      </w:r>
    </w:p>
    <w:p w:rsidR="00D7608E" w:rsidRPr="00D7608E" w:rsidRDefault="00D7608E" w:rsidP="00D760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7608E" w:rsidRPr="00D7608E" w:rsidRDefault="00D7608E" w:rsidP="00D7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Члан 5.</w:t>
      </w:r>
    </w:p>
    <w:p w:rsidR="00D7608E" w:rsidRPr="00D7608E" w:rsidRDefault="00D7608E" w:rsidP="00D760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D7608E">
        <w:rPr>
          <w:rFonts w:ascii="Times New Roman" w:eastAsia="Calibri" w:hAnsi="Times New Roman" w:cs="Times New Roman"/>
          <w:sz w:val="24"/>
          <w:szCs w:val="24"/>
          <w:lang w:val="en-US"/>
        </w:rPr>
        <w:t>У складу са чланом 9. став 2. тачка 15. Закона о безбедности саобраћаја на путевима и чланом 30. Правилника о раду савета за координацију послова безбедности саобраћаја на путевима координатор доставља овај Програм Агенцији на сагласност путем ИСА апликације.</w:t>
      </w:r>
    </w:p>
    <w:p w:rsidR="00D7608E" w:rsidRPr="00D7608E" w:rsidRDefault="00D7608E" w:rsidP="00D760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D7608E" w:rsidRPr="00D7608E" w:rsidRDefault="00D7608E" w:rsidP="00485378">
      <w:pPr>
        <w:numPr>
          <w:ilvl w:val="0"/>
          <w:numId w:val="31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РЕАЛИЗАЦИЈА МЕРА И РАСПОДЕЛА СРЕДСТАВА</w:t>
      </w:r>
    </w:p>
    <w:p w:rsidR="00D7608E" w:rsidRPr="00D7608E" w:rsidRDefault="00D7608E" w:rsidP="00D760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7608E" w:rsidRPr="00D7608E" w:rsidRDefault="00D7608E" w:rsidP="00D7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Члан 6.</w:t>
      </w:r>
    </w:p>
    <w:p w:rsidR="00D7608E" w:rsidRPr="00D7608E" w:rsidRDefault="00D7608E" w:rsidP="00D760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  <w:sectPr w:rsidR="00D7608E" w:rsidRPr="00D7608E" w:rsidSect="00D7608E">
          <w:headerReference w:type="default" r:id="rId14"/>
          <w:footerReference w:type="default" r:id="rId15"/>
          <w:type w:val="continuous"/>
          <w:pgSz w:w="11906" w:h="16838"/>
          <w:pgMar w:top="1417" w:right="1417" w:bottom="1417" w:left="1417" w:header="709" w:footer="709" w:gutter="0"/>
          <w:cols w:num="2" w:space="708"/>
          <w:docGrid w:linePitch="360"/>
        </w:sectPr>
      </w:pPr>
      <w:r w:rsidRPr="00D7608E">
        <w:rPr>
          <w:rFonts w:ascii="Times New Roman" w:eastAsia="Calibri" w:hAnsi="Times New Roman" w:cs="Times New Roman"/>
          <w:sz w:val="24"/>
          <w:szCs w:val="24"/>
          <w:lang w:val="en-US"/>
        </w:rPr>
        <w:t>Средства за реализацију дефинисана у члану 2. Програма, сходно одредбама члана 18. и 19. Закона о безбедности сао</w:t>
      </w:r>
      <w:r w:rsidRPr="00D7608E">
        <w:rPr>
          <w:rFonts w:ascii="Times New Roman" w:eastAsia="Calibri" w:hAnsi="Times New Roman" w:cs="Times New Roman"/>
          <w:sz w:val="24"/>
          <w:szCs w:val="24"/>
          <w:lang w:val="sr-Cyrl-RS"/>
        </w:rPr>
        <w:t>браћаја на путевима и члана  23. Правилника о раду савета за координацију послова безбедности саобраћаја на путевима, користиће се за мере и активности</w:t>
      </w:r>
      <w:r w:rsidRPr="00D760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608E">
        <w:rPr>
          <w:rFonts w:ascii="Times New Roman" w:eastAsia="Calibri" w:hAnsi="Times New Roman" w:cs="Times New Roman"/>
          <w:sz w:val="24"/>
          <w:szCs w:val="24"/>
          <w:lang w:val="en-US"/>
        </w:rPr>
        <w:t>описане у табели.</w:t>
      </w:r>
      <w:r w:rsidRPr="00D7608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D7608E" w:rsidRDefault="00D7608E" w:rsidP="00D7608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val="en-US"/>
        </w:rPr>
        <w:sectPr w:rsidR="00D7608E" w:rsidSect="00D7608E">
          <w:pgSz w:w="16838" w:h="11906" w:orient="landscape"/>
          <w:pgMar w:top="907" w:right="289" w:bottom="907" w:left="295" w:header="709" w:footer="709" w:gutter="0"/>
          <w:cols w:space="708"/>
          <w:docGrid w:linePitch="360"/>
        </w:sectPr>
      </w:pPr>
    </w:p>
    <w:p w:rsidR="00D7608E" w:rsidRPr="00D7608E" w:rsidRDefault="00D7608E" w:rsidP="00D7608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16043" w:type="dxa"/>
        <w:jc w:val="center"/>
        <w:tblLook w:val="04A0" w:firstRow="1" w:lastRow="0" w:firstColumn="1" w:lastColumn="0" w:noHBand="0" w:noVBand="1"/>
      </w:tblPr>
      <w:tblGrid>
        <w:gridCol w:w="2163"/>
        <w:gridCol w:w="2095"/>
        <w:gridCol w:w="3164"/>
        <w:gridCol w:w="1721"/>
        <w:gridCol w:w="1647"/>
        <w:gridCol w:w="1727"/>
        <w:gridCol w:w="2121"/>
        <w:gridCol w:w="1405"/>
      </w:tblGrid>
      <w:tr w:rsidR="00D7608E" w:rsidRPr="00D7608E" w:rsidTr="00D7608E">
        <w:trPr>
          <w:trHeight w:val="567"/>
          <w:jc w:val="center"/>
        </w:trPr>
        <w:tc>
          <w:tcPr>
            <w:tcW w:w="2163" w:type="dxa"/>
            <w:tcBorders>
              <w:top w:val="nil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  <w:r w:rsidRPr="00D7608E">
              <w:rPr>
                <w:rFonts w:ascii="Times New Roman" w:eastAsia="Calibri" w:hAnsi="Times New Roman"/>
                <w:b/>
                <w:lang w:val="en-US"/>
              </w:rPr>
              <w:t>Област рада</w:t>
            </w:r>
          </w:p>
        </w:tc>
        <w:tc>
          <w:tcPr>
            <w:tcW w:w="2095" w:type="dxa"/>
            <w:tcBorders>
              <w:top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  <w:r w:rsidRPr="00D7608E">
              <w:rPr>
                <w:rFonts w:ascii="Times New Roman" w:eastAsia="Calibri" w:hAnsi="Times New Roman"/>
                <w:b/>
                <w:lang w:val="en-US"/>
              </w:rPr>
              <w:t>Мера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  <w:r w:rsidRPr="00D7608E">
              <w:rPr>
                <w:rFonts w:ascii="Times New Roman" w:eastAsia="Calibri" w:hAnsi="Times New Roman"/>
                <w:b/>
                <w:lang w:val="en-US"/>
              </w:rPr>
              <w:t>Активност</w:t>
            </w:r>
          </w:p>
        </w:tc>
        <w:tc>
          <w:tcPr>
            <w:tcW w:w="1721" w:type="dxa"/>
            <w:tcBorders>
              <w:top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  <w:r w:rsidRPr="00D7608E">
              <w:rPr>
                <w:rFonts w:ascii="Times New Roman" w:eastAsia="Calibri" w:hAnsi="Times New Roman"/>
                <w:b/>
                <w:lang w:val="en-US"/>
              </w:rPr>
              <w:t>Рокови</w:t>
            </w:r>
          </w:p>
        </w:tc>
        <w:tc>
          <w:tcPr>
            <w:tcW w:w="1647" w:type="dxa"/>
            <w:tcBorders>
              <w:top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  <w:r w:rsidRPr="00D7608E">
              <w:rPr>
                <w:rFonts w:ascii="Times New Roman" w:eastAsia="Calibri" w:hAnsi="Times New Roman"/>
                <w:b/>
                <w:lang w:val="en-US"/>
              </w:rPr>
              <w:t>Финансијска средства</w:t>
            </w:r>
          </w:p>
        </w:tc>
        <w:tc>
          <w:tcPr>
            <w:tcW w:w="1727" w:type="dxa"/>
            <w:tcBorders>
              <w:top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  <w:r w:rsidRPr="00D7608E">
              <w:rPr>
                <w:rFonts w:ascii="Times New Roman" w:eastAsia="Calibri" w:hAnsi="Times New Roman"/>
                <w:b/>
                <w:lang w:val="en-US"/>
              </w:rPr>
              <w:t>Извори финансирања</w:t>
            </w:r>
          </w:p>
        </w:tc>
        <w:tc>
          <w:tcPr>
            <w:tcW w:w="2121" w:type="dxa"/>
            <w:tcBorders>
              <w:top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  <w:r w:rsidRPr="00D7608E">
              <w:rPr>
                <w:rFonts w:ascii="Times New Roman" w:eastAsia="Calibri" w:hAnsi="Times New Roman"/>
                <w:b/>
                <w:lang w:val="en-US"/>
              </w:rPr>
              <w:t>Одговорни субјекти</w:t>
            </w:r>
          </w:p>
        </w:tc>
        <w:tc>
          <w:tcPr>
            <w:tcW w:w="1405" w:type="dxa"/>
            <w:tcBorders>
              <w:top w:val="nil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  <w:r w:rsidRPr="00D7608E">
              <w:rPr>
                <w:rFonts w:ascii="Times New Roman" w:eastAsia="Calibri" w:hAnsi="Times New Roman"/>
                <w:b/>
                <w:lang w:val="en-US"/>
              </w:rPr>
              <w:t>Проценат по областима</w:t>
            </w:r>
          </w:p>
        </w:tc>
      </w:tr>
      <w:tr w:rsidR="00D7608E" w:rsidRPr="00D7608E" w:rsidTr="00D7608E">
        <w:trPr>
          <w:trHeight w:val="1490"/>
          <w:jc w:val="center"/>
        </w:trPr>
        <w:tc>
          <w:tcPr>
            <w:tcW w:w="2163" w:type="dxa"/>
            <w:vMerge w:val="restart"/>
            <w:tcBorders>
              <w:bottom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  <w:r w:rsidRPr="00D7608E">
              <w:rPr>
                <w:rFonts w:ascii="Times New Roman" w:eastAsia="Calibri" w:hAnsi="Times New Roman"/>
                <w:b/>
                <w:lang w:val="en-US"/>
              </w:rPr>
              <w:t>1. Унапређење саобраћајне инфраструктуре са аспекта унапређења безбедности саобраћаја</w:t>
            </w:r>
          </w:p>
        </w:tc>
        <w:tc>
          <w:tcPr>
            <w:tcW w:w="2095" w:type="dxa"/>
            <w:vMerge w:val="restart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bCs/>
                <w:lang w:val="en-US" w:eastAsia="en-GB"/>
              </w:rPr>
              <w:t>Поправљање саобраћајне инфраструктуре</w:t>
            </w:r>
          </w:p>
        </w:tc>
        <w:tc>
          <w:tcPr>
            <w:tcW w:w="3164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RS" w:eastAsia="en-GB"/>
              </w:rPr>
            </w:pPr>
            <w:r w:rsidRPr="00D7608E">
              <w:rPr>
                <w:rFonts w:ascii="Times New Roman" w:eastAsia="Calibri" w:hAnsi="Times New Roman"/>
                <w:lang w:val="en-US" w:eastAsia="en-GB"/>
              </w:rPr>
              <w:t>Изградња пешачких стаза у улицама Цара Душана и Краља Милана Обреновића</w:t>
            </w:r>
          </w:p>
        </w:tc>
        <w:tc>
          <w:tcPr>
            <w:tcW w:w="17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мај-октобар</w:t>
            </w:r>
          </w:p>
        </w:tc>
        <w:tc>
          <w:tcPr>
            <w:tcW w:w="164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2.300.000,00</w:t>
            </w:r>
          </w:p>
        </w:tc>
        <w:tc>
          <w:tcPr>
            <w:tcW w:w="172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НК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  <w:tc>
          <w:tcPr>
            <w:tcW w:w="2121" w:type="dxa"/>
            <w:tcBorders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Општинска управа општине Баточина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50%</w:t>
            </w:r>
          </w:p>
        </w:tc>
      </w:tr>
      <w:tr w:rsidR="00D7608E" w:rsidRPr="00D7608E" w:rsidTr="00D7608E">
        <w:trPr>
          <w:trHeight w:val="2115"/>
          <w:jc w:val="center"/>
        </w:trPr>
        <w:tc>
          <w:tcPr>
            <w:tcW w:w="2163" w:type="dxa"/>
            <w:vMerge/>
            <w:tcBorders>
              <w:bottom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  <w:tc>
          <w:tcPr>
            <w:tcW w:w="2095" w:type="dxa"/>
            <w:vMerge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Cs/>
                <w:lang w:val="en-US" w:eastAsia="en-GB"/>
              </w:rPr>
            </w:pPr>
          </w:p>
        </w:tc>
        <w:tc>
          <w:tcPr>
            <w:tcW w:w="3164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 xml:space="preserve">Накнада за рад надзорног органа приликом изградње пешачких стаза у </w:t>
            </w:r>
            <w:r w:rsidRPr="00D7608E">
              <w:rPr>
                <w:rFonts w:ascii="Times New Roman" w:eastAsia="Calibri" w:hAnsi="Times New Roman"/>
                <w:lang w:val="en-US" w:eastAsia="en-GB"/>
              </w:rPr>
              <w:t>улицама Цара Душана и Краља Милана Обреновића</w:t>
            </w:r>
          </w:p>
        </w:tc>
        <w:tc>
          <w:tcPr>
            <w:tcW w:w="1721" w:type="dxa"/>
            <w:vAlign w:val="center"/>
          </w:tcPr>
          <w:p w:rsidR="00D7608E" w:rsidRPr="00D7608E" w:rsidRDefault="00D7608E" w:rsidP="00D7608E">
            <w:pPr>
              <w:rPr>
                <w:rFonts w:ascii="Times New Roman" w:eastAsia="Calibri" w:hAnsi="Times New Roman"/>
                <w:b/>
                <w:lang w:val="en-US"/>
              </w:rPr>
            </w:pPr>
          </w:p>
          <w:p w:rsidR="00D7608E" w:rsidRPr="00D7608E" w:rsidRDefault="00D7608E" w:rsidP="00D7608E">
            <w:pPr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октобар-децембар</w:t>
            </w:r>
          </w:p>
          <w:p w:rsidR="00D7608E" w:rsidRPr="00D7608E" w:rsidRDefault="00D7608E" w:rsidP="00D7608E">
            <w:pPr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164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120.000,00</w:t>
            </w:r>
          </w:p>
        </w:tc>
        <w:tc>
          <w:tcPr>
            <w:tcW w:w="172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НК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  <w:tc>
          <w:tcPr>
            <w:tcW w:w="2121" w:type="dxa"/>
            <w:tcBorders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Општинска управа општине Баточина</w:t>
            </w: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</w:tr>
      <w:tr w:rsidR="00D7608E" w:rsidRPr="00D7608E" w:rsidTr="00D7608E">
        <w:trPr>
          <w:trHeight w:val="1925"/>
          <w:jc w:val="center"/>
        </w:trPr>
        <w:tc>
          <w:tcPr>
            <w:tcW w:w="2163" w:type="dxa"/>
            <w:vMerge/>
            <w:tcBorders>
              <w:bottom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  <w:tc>
          <w:tcPr>
            <w:tcW w:w="2095" w:type="dxa"/>
            <w:vMerge w:val="restart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Cs/>
                <w:lang w:val="en-US" w:eastAsia="en-GB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Израда пројектне документације</w:t>
            </w:r>
          </w:p>
        </w:tc>
        <w:tc>
          <w:tcPr>
            <w:tcW w:w="3164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 xml:space="preserve">Израда саобраћајног пројекта за изградњу пешачких стаза у улицама </w:t>
            </w:r>
            <w:r w:rsidRPr="00D7608E">
              <w:rPr>
                <w:rFonts w:ascii="Times New Roman" w:eastAsia="Calibri" w:hAnsi="Times New Roman"/>
                <w:lang w:val="en-US" w:eastAsia="en-GB"/>
              </w:rPr>
              <w:t>Цара Душана и Краља Милана Обреновића</w:t>
            </w:r>
          </w:p>
        </w:tc>
        <w:tc>
          <w:tcPr>
            <w:tcW w:w="17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март-мај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  <w:tc>
          <w:tcPr>
            <w:tcW w:w="164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4</w:t>
            </w:r>
            <w:r w:rsidRPr="00D7608E">
              <w:rPr>
                <w:rFonts w:ascii="Times New Roman" w:eastAsia="Calibri" w:hAnsi="Times New Roman"/>
                <w:lang w:val="sr-Cyrl-CS"/>
              </w:rPr>
              <w:t>00.000,00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172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НК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</w:p>
        </w:tc>
        <w:tc>
          <w:tcPr>
            <w:tcW w:w="2121" w:type="dxa"/>
            <w:tcBorders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Општинска управа општине Баточина</w:t>
            </w: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</w:tr>
      <w:tr w:rsidR="00D7608E" w:rsidRPr="00D7608E" w:rsidTr="00D7608E">
        <w:trPr>
          <w:trHeight w:val="2235"/>
          <w:jc w:val="center"/>
        </w:trPr>
        <w:tc>
          <w:tcPr>
            <w:tcW w:w="2163" w:type="dxa"/>
            <w:vMerge/>
            <w:tcBorders>
              <w:bottom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  <w:tc>
          <w:tcPr>
            <w:tcW w:w="2095" w:type="dxa"/>
            <w:vMerge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3164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Израда саобраћајног пројекта за успоравање саобраћаја у зонама школа на територији општине Баточина</w:t>
            </w:r>
          </w:p>
        </w:tc>
        <w:tc>
          <w:tcPr>
            <w:tcW w:w="17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август-новембар</w:t>
            </w:r>
          </w:p>
        </w:tc>
        <w:tc>
          <w:tcPr>
            <w:tcW w:w="164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200.000,00</w:t>
            </w:r>
          </w:p>
        </w:tc>
        <w:tc>
          <w:tcPr>
            <w:tcW w:w="172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НК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</w:p>
        </w:tc>
        <w:tc>
          <w:tcPr>
            <w:tcW w:w="2121" w:type="dxa"/>
            <w:tcBorders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 xml:space="preserve"> Савет, Општинска управа општине Баточина</w:t>
            </w: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</w:tr>
      <w:tr w:rsidR="00D7608E" w:rsidRPr="00D7608E" w:rsidTr="00D7608E">
        <w:trPr>
          <w:trHeight w:val="4850"/>
          <w:jc w:val="center"/>
        </w:trPr>
        <w:tc>
          <w:tcPr>
            <w:tcW w:w="216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Реализација саобраћајно-техничких мера намењених повећању безбедности учесника у саобраћају</w:t>
            </w:r>
          </w:p>
        </w:tc>
        <w:tc>
          <w:tcPr>
            <w:tcW w:w="3164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 xml:space="preserve">Увођење и инсталирање опреме система видео надзора за аутоматско препознавање регистарских таблица и детекцију саобраћајног прекршаја – прекорачење задате лимитиране брзине на деоници ДП </w:t>
            </w:r>
            <w:r w:rsidRPr="00D7608E">
              <w:rPr>
                <w:rFonts w:ascii="Times New Roman" w:eastAsia="Calibri" w:hAnsi="Times New Roman"/>
                <w:lang w:val="en-US"/>
              </w:rPr>
              <w:t xml:space="preserve">IБ бр.пута 24 Баточина-Крагујевац у непосредној близини кружног тока у </w:t>
            </w:r>
            <w:r w:rsidRPr="00D7608E">
              <w:rPr>
                <w:rFonts w:ascii="Times New Roman" w:eastAsia="Calibri" w:hAnsi="Times New Roman"/>
                <w:lang w:val="sr-Cyrl-CS"/>
              </w:rPr>
              <w:t xml:space="preserve"> Баточини – друга фаза</w:t>
            </w:r>
          </w:p>
        </w:tc>
        <w:tc>
          <w:tcPr>
            <w:tcW w:w="17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септембар-октобар</w:t>
            </w:r>
          </w:p>
        </w:tc>
        <w:tc>
          <w:tcPr>
            <w:tcW w:w="164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980.000,00</w:t>
            </w:r>
          </w:p>
        </w:tc>
        <w:tc>
          <w:tcPr>
            <w:tcW w:w="172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НК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2121" w:type="dxa"/>
            <w:tcBorders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Општинска управа општине Баточина</w:t>
            </w: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</w:tr>
      <w:tr w:rsidR="00D7608E" w:rsidRPr="00D7608E" w:rsidTr="00D7608E">
        <w:trPr>
          <w:trHeight w:val="2150"/>
          <w:jc w:val="center"/>
        </w:trPr>
        <w:tc>
          <w:tcPr>
            <w:tcW w:w="2163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  <w:r w:rsidRPr="00D7608E">
              <w:rPr>
                <w:rFonts w:ascii="Times New Roman" w:eastAsia="Calibri" w:hAnsi="Times New Roman"/>
                <w:b/>
                <w:lang w:val="en-US"/>
              </w:rPr>
              <w:t>2. Рад савета</w:t>
            </w:r>
          </w:p>
        </w:tc>
        <w:tc>
          <w:tcPr>
            <w:tcW w:w="2095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 xml:space="preserve">Накнада за рад  чланова савета </w:t>
            </w:r>
          </w:p>
        </w:tc>
        <w:tc>
          <w:tcPr>
            <w:tcW w:w="3164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Припрема свих аката и потребне документације за реализацију активности програма, присуство седницама савета и др.</w:t>
            </w:r>
          </w:p>
        </w:tc>
        <w:tc>
          <w:tcPr>
            <w:tcW w:w="17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јануар- децембар</w:t>
            </w:r>
          </w:p>
        </w:tc>
        <w:tc>
          <w:tcPr>
            <w:tcW w:w="164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150.000,00</w:t>
            </w:r>
          </w:p>
        </w:tc>
        <w:tc>
          <w:tcPr>
            <w:tcW w:w="172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НК</w:t>
            </w:r>
          </w:p>
        </w:tc>
        <w:tc>
          <w:tcPr>
            <w:tcW w:w="21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Општинска управа општине Баточина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3,125%</w:t>
            </w:r>
          </w:p>
        </w:tc>
      </w:tr>
      <w:tr w:rsidR="00D7608E" w:rsidRPr="00D7608E" w:rsidTr="00D7608E">
        <w:trPr>
          <w:trHeight w:val="3401"/>
          <w:jc w:val="center"/>
        </w:trPr>
        <w:tc>
          <w:tcPr>
            <w:tcW w:w="216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Унапређење знања чланова Савета из области безбедности саобраћаја</w:t>
            </w:r>
          </w:p>
        </w:tc>
        <w:tc>
          <w:tcPr>
            <w:tcW w:w="3164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Учешће чланова савета на стручним скуповима у земљи и иностранству на којима се обрађују теме из области унапређења безбедности саобраћаја на локалном нивоу и њихово стручно усавршавање</w:t>
            </w:r>
          </w:p>
        </w:tc>
        <w:tc>
          <w:tcPr>
            <w:tcW w:w="17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јануар- децембар</w:t>
            </w:r>
          </w:p>
        </w:tc>
        <w:tc>
          <w:tcPr>
            <w:tcW w:w="164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100.000,00</w:t>
            </w:r>
          </w:p>
        </w:tc>
        <w:tc>
          <w:tcPr>
            <w:tcW w:w="172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НК</w:t>
            </w:r>
          </w:p>
        </w:tc>
        <w:tc>
          <w:tcPr>
            <w:tcW w:w="21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Општинска управа општине Баточина</w:t>
            </w:r>
          </w:p>
        </w:tc>
        <w:tc>
          <w:tcPr>
            <w:tcW w:w="1405" w:type="dxa"/>
            <w:vMerge/>
            <w:tcBorders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</w:tr>
      <w:tr w:rsidR="00D7608E" w:rsidRPr="00D7608E" w:rsidTr="00D7608E">
        <w:trPr>
          <w:trHeight w:val="87"/>
          <w:jc w:val="center"/>
        </w:trPr>
        <w:tc>
          <w:tcPr>
            <w:tcW w:w="2163" w:type="dxa"/>
            <w:vMerge w:val="restart"/>
            <w:tcBorders>
              <w:top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  <w:r w:rsidRPr="00D7608E">
              <w:rPr>
                <w:rFonts w:ascii="Times New Roman" w:eastAsia="Calibri" w:hAnsi="Times New Roman"/>
                <w:b/>
                <w:lang w:val="en-US"/>
              </w:rPr>
              <w:t>3. Унапређење саобраћајног образовања и васпитања</w:t>
            </w:r>
          </w:p>
        </w:tc>
        <w:tc>
          <w:tcPr>
            <w:tcW w:w="2095" w:type="dxa"/>
            <w:vMerge w:val="restart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 xml:space="preserve">Едукација </w:t>
            </w:r>
            <w:r w:rsidRPr="00D7608E">
              <w:rPr>
                <w:rFonts w:ascii="Times New Roman" w:eastAsia="Calibri" w:hAnsi="Times New Roman"/>
                <w:lang w:val="sr-Cyrl-CS"/>
              </w:rPr>
              <w:t>из области безбедности саобраћаја за ученике основних и средњих шко</w:t>
            </w:r>
            <w:r w:rsidRPr="00D7608E">
              <w:rPr>
                <w:rFonts w:ascii="Times New Roman" w:eastAsia="Calibri" w:hAnsi="Times New Roman"/>
                <w:lang w:val="en-US"/>
              </w:rPr>
              <w:t>л</w:t>
            </w:r>
            <w:r w:rsidRPr="00D7608E">
              <w:rPr>
                <w:rFonts w:ascii="Times New Roman" w:eastAsia="Calibri" w:hAnsi="Times New Roman"/>
                <w:lang w:val="sr-Cyrl-CS"/>
              </w:rPr>
              <w:t>а и деце предшколског узраста, као и осталих угрожених категорија учесника у саобраћају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3164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Реализација позоришних представа за децу о безбедном понашању у саобраћају за предшколце и ученике 1. разреда основне школе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17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септембар-октобар</w:t>
            </w:r>
          </w:p>
        </w:tc>
        <w:tc>
          <w:tcPr>
            <w:tcW w:w="164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400.000,00</w:t>
            </w:r>
          </w:p>
        </w:tc>
        <w:tc>
          <w:tcPr>
            <w:tcW w:w="172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НК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21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саобраћајна полиција, предшколска установа „Полетарац“ Баточина, основна школа „Свети Сава“ Баточина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24,975%</w:t>
            </w:r>
          </w:p>
        </w:tc>
      </w:tr>
      <w:tr w:rsidR="00D7608E" w:rsidRPr="00D7608E" w:rsidTr="00D7608E">
        <w:trPr>
          <w:trHeight w:val="567"/>
          <w:jc w:val="center"/>
        </w:trPr>
        <w:tc>
          <w:tcPr>
            <w:tcW w:w="2163" w:type="dxa"/>
            <w:vMerge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  <w:tc>
          <w:tcPr>
            <w:tcW w:w="2095" w:type="dxa"/>
            <w:vMerge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3164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Едукативна предавања за ученике од 2. до 8. разреда основне школе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17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март-октобар</w:t>
            </w:r>
          </w:p>
        </w:tc>
        <w:tc>
          <w:tcPr>
            <w:tcW w:w="164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798.000,00</w:t>
            </w:r>
          </w:p>
        </w:tc>
        <w:tc>
          <w:tcPr>
            <w:tcW w:w="172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НК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21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саобраћајна полиција, предшколска установа „Полетарац“ Баточина, основна школа „Свети Сава“ Баточина</w:t>
            </w:r>
          </w:p>
        </w:tc>
        <w:tc>
          <w:tcPr>
            <w:tcW w:w="1405" w:type="dxa"/>
            <w:vMerge/>
          </w:tcPr>
          <w:p w:rsidR="00D7608E" w:rsidRPr="00D7608E" w:rsidRDefault="00D7608E" w:rsidP="00D7608E">
            <w:pPr>
              <w:rPr>
                <w:rFonts w:ascii="Times New Roman" w:eastAsia="Calibri" w:hAnsi="Times New Roman"/>
                <w:lang w:val="en-US"/>
              </w:rPr>
            </w:pPr>
          </w:p>
        </w:tc>
      </w:tr>
      <w:tr w:rsidR="00D7608E" w:rsidRPr="00D7608E" w:rsidTr="00D7608E">
        <w:trPr>
          <w:trHeight w:val="1608"/>
          <w:jc w:val="center"/>
        </w:trPr>
        <w:tc>
          <w:tcPr>
            <w:tcW w:w="2163" w:type="dxa"/>
            <w:vMerge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  <w:tc>
          <w:tcPr>
            <w:tcW w:w="2095" w:type="dxa"/>
            <w:vMerge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3164" w:type="dxa"/>
            <w:tcBorders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Кампања – млади и безбедни у саобраћају за ученике свих разреда средње школе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март-октобар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6</w:t>
            </w:r>
            <w:r w:rsidRPr="00D7608E">
              <w:rPr>
                <w:rFonts w:ascii="Times New Roman" w:eastAsia="Calibri" w:hAnsi="Times New Roman"/>
                <w:lang w:val="sr-Cyrl-CS"/>
              </w:rPr>
              <w:t>00.000,00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НК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саобраћајна полиција Средња школа „Никола Тесла“ Баточина</w:t>
            </w:r>
          </w:p>
        </w:tc>
        <w:tc>
          <w:tcPr>
            <w:tcW w:w="1405" w:type="dxa"/>
            <w:vMerge/>
          </w:tcPr>
          <w:p w:rsidR="00D7608E" w:rsidRPr="00D7608E" w:rsidRDefault="00D7608E" w:rsidP="00D7608E">
            <w:pPr>
              <w:rPr>
                <w:rFonts w:ascii="Times New Roman" w:eastAsia="Calibri" w:hAnsi="Times New Roman"/>
                <w:lang w:val="en-US"/>
              </w:rPr>
            </w:pPr>
          </w:p>
        </w:tc>
      </w:tr>
      <w:tr w:rsidR="00D7608E" w:rsidRPr="00D7608E" w:rsidTr="00D7608E">
        <w:trPr>
          <w:trHeight w:val="281"/>
          <w:jc w:val="center"/>
        </w:trPr>
        <w:tc>
          <w:tcPr>
            <w:tcW w:w="2163" w:type="dxa"/>
            <w:vMerge/>
            <w:tcBorders>
              <w:bottom w:val="nil"/>
            </w:tcBorders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  <w:tc>
          <w:tcPr>
            <w:tcW w:w="2095" w:type="dxa"/>
            <w:vMerge/>
            <w:tcBorders>
              <w:bottom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3164" w:type="dxa"/>
            <w:tcBorders>
              <w:bottom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Едукација о безбедности у саобраћају следећих категорија учесника : бициклисти, мотоциклисти и мопедисти</w:t>
            </w:r>
          </w:p>
        </w:tc>
        <w:tc>
          <w:tcPr>
            <w:tcW w:w="1721" w:type="dxa"/>
            <w:tcBorders>
              <w:bottom w:val="nil"/>
            </w:tcBorders>
            <w:vAlign w:val="center"/>
          </w:tcPr>
          <w:p w:rsidR="00D7608E" w:rsidRPr="00D7608E" w:rsidRDefault="00D7608E" w:rsidP="00D7608E">
            <w:pPr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март-октобар</w:t>
            </w:r>
          </w:p>
        </w:tc>
        <w:tc>
          <w:tcPr>
            <w:tcW w:w="164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200.000.00</w:t>
            </w:r>
          </w:p>
        </w:tc>
        <w:tc>
          <w:tcPr>
            <w:tcW w:w="172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НК</w:t>
            </w:r>
          </w:p>
        </w:tc>
        <w:tc>
          <w:tcPr>
            <w:tcW w:w="21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Општинска управа општине Баточина</w:t>
            </w:r>
          </w:p>
        </w:tc>
        <w:tc>
          <w:tcPr>
            <w:tcW w:w="1405" w:type="dxa"/>
            <w:vMerge/>
          </w:tcPr>
          <w:p w:rsidR="00D7608E" w:rsidRPr="00D7608E" w:rsidRDefault="00D7608E" w:rsidP="00D7608E">
            <w:pPr>
              <w:rPr>
                <w:rFonts w:ascii="Times New Roman" w:eastAsia="Calibri" w:hAnsi="Times New Roman"/>
                <w:lang w:val="en-US"/>
              </w:rPr>
            </w:pPr>
          </w:p>
        </w:tc>
      </w:tr>
      <w:tr w:rsidR="00D7608E" w:rsidRPr="00D7608E" w:rsidTr="00D7608E">
        <w:trPr>
          <w:trHeight w:val="539"/>
          <w:jc w:val="center"/>
        </w:trPr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b/>
                <w:lang w:val="en-US"/>
              </w:rPr>
              <w:t>4. Превентивно-промотивне активности из области безбедности саобраћаја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Набавка промотивнних материјала и организовање активности за угрожене категорије учесника у саобраћају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Набавка брошура о важности коришћења сигурносних појасева за возаче и путнике у путничким возилима, за возаче теретних возила и доставних возила до 3,5 тоне</w:t>
            </w:r>
          </w:p>
        </w:tc>
        <w:tc>
          <w:tcPr>
            <w:tcW w:w="1721" w:type="dxa"/>
            <w:vMerge w:val="restart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септембар-октобар</w:t>
            </w:r>
          </w:p>
        </w:tc>
        <w:tc>
          <w:tcPr>
            <w:tcW w:w="1647" w:type="dxa"/>
            <w:vMerge w:val="restart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50.000,00</w:t>
            </w:r>
          </w:p>
        </w:tc>
        <w:tc>
          <w:tcPr>
            <w:tcW w:w="1727" w:type="dxa"/>
            <w:vMerge w:val="restart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НК</w:t>
            </w:r>
          </w:p>
        </w:tc>
        <w:tc>
          <w:tcPr>
            <w:tcW w:w="2121" w:type="dxa"/>
            <w:vMerge w:val="restart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Општинска управа општине Баточина</w:t>
            </w:r>
          </w:p>
        </w:tc>
        <w:tc>
          <w:tcPr>
            <w:tcW w:w="1405" w:type="dxa"/>
            <w:tcBorders>
              <w:bottom w:val="nil"/>
            </w:tcBorders>
          </w:tcPr>
          <w:p w:rsidR="00D7608E" w:rsidRPr="00D7608E" w:rsidRDefault="00D7608E" w:rsidP="00D7608E">
            <w:pPr>
              <w:rPr>
                <w:rFonts w:ascii="Times New Roman" w:eastAsia="Calibri" w:hAnsi="Times New Roman"/>
                <w:lang w:val="en-US"/>
              </w:rPr>
            </w:pPr>
          </w:p>
        </w:tc>
      </w:tr>
      <w:tr w:rsidR="00D7608E" w:rsidRPr="00D7608E" w:rsidTr="00D7608E">
        <w:trPr>
          <w:trHeight w:val="1907"/>
          <w:jc w:val="center"/>
        </w:trPr>
        <w:tc>
          <w:tcPr>
            <w:tcW w:w="2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</w:p>
        </w:tc>
        <w:tc>
          <w:tcPr>
            <w:tcW w:w="1721" w:type="dxa"/>
            <w:vMerge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1647" w:type="dxa"/>
            <w:vMerge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1727" w:type="dxa"/>
            <w:vMerge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2121" w:type="dxa"/>
            <w:vMerge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1405" w:type="dxa"/>
            <w:vMerge w:val="restart"/>
            <w:tcBorders>
              <w:top w:val="nil"/>
              <w:bottom w:val="nil"/>
            </w:tcBorders>
            <w:vAlign w:val="center"/>
          </w:tcPr>
          <w:p w:rsidR="00D7608E" w:rsidRPr="00D7608E" w:rsidRDefault="00D7608E" w:rsidP="00D7608E">
            <w:pPr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15,65%</w:t>
            </w:r>
          </w:p>
        </w:tc>
      </w:tr>
      <w:tr w:rsidR="00D7608E" w:rsidRPr="00D7608E" w:rsidTr="00D7608E">
        <w:trPr>
          <w:trHeight w:val="897"/>
          <w:jc w:val="center"/>
        </w:trPr>
        <w:tc>
          <w:tcPr>
            <w:tcW w:w="2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3164" w:type="dxa"/>
            <w:tcBorders>
              <w:left w:val="single" w:sz="4" w:space="0" w:color="auto"/>
            </w:tcBorders>
            <w:vAlign w:val="center"/>
          </w:tcPr>
          <w:p w:rsidR="00D7608E" w:rsidRPr="00D7608E" w:rsidRDefault="00D7608E" w:rsidP="00D7608E">
            <w:pPr>
              <w:rPr>
                <w:rFonts w:ascii="Times New Roman" w:eastAsia="Calibri" w:hAnsi="Times New Roman"/>
                <w:lang w:val="en-US"/>
              </w:rPr>
            </w:pP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Набавка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 xml:space="preserve">ретрорефлектујућих прслука, торбица, качкета, мајица и сличног материјала са ретрорефлектујућим елементима 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17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септембар-октобар</w:t>
            </w:r>
          </w:p>
        </w:tc>
        <w:tc>
          <w:tcPr>
            <w:tcW w:w="164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200.000,00</w:t>
            </w:r>
          </w:p>
        </w:tc>
        <w:tc>
          <w:tcPr>
            <w:tcW w:w="172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НК</w:t>
            </w:r>
          </w:p>
        </w:tc>
        <w:tc>
          <w:tcPr>
            <w:tcW w:w="21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Општинска управа општине Баточина</w:t>
            </w:r>
          </w:p>
        </w:tc>
        <w:tc>
          <w:tcPr>
            <w:tcW w:w="1405" w:type="dxa"/>
            <w:vMerge/>
            <w:tcBorders>
              <w:bottom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</w:tr>
      <w:tr w:rsidR="00D7608E" w:rsidRPr="00D7608E" w:rsidTr="00D7608E">
        <w:trPr>
          <w:trHeight w:val="2910"/>
          <w:jc w:val="center"/>
        </w:trPr>
        <w:tc>
          <w:tcPr>
            <w:tcW w:w="21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316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Набавка дечијих ауто-седишта за новорођенчад уз обавезу испоручиоца да бесплатно одржи презентацију о правилном коришћењу ауто-седишта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јануар-децембар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750.000,00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НК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Општинска управа општине Баточина</w:t>
            </w:r>
          </w:p>
        </w:tc>
        <w:tc>
          <w:tcPr>
            <w:tcW w:w="1405" w:type="dxa"/>
            <w:vMerge/>
            <w:tcBorders>
              <w:bottom w:val="nil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</w:tr>
      <w:tr w:rsidR="00D7608E" w:rsidRPr="00D7608E" w:rsidTr="00D7608E">
        <w:trPr>
          <w:trHeight w:val="2024"/>
          <w:jc w:val="center"/>
        </w:trPr>
        <w:tc>
          <w:tcPr>
            <w:tcW w:w="2163" w:type="dxa"/>
            <w:tcBorders>
              <w:top w:val="nil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Медијска промоција безбедности саобраћаја</w:t>
            </w:r>
          </w:p>
        </w:tc>
        <w:tc>
          <w:tcPr>
            <w:tcW w:w="3164" w:type="dxa"/>
            <w:tcBorders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Надокнада локалним медијима за емитовање пропагандног материјала из области безбедности саобраћаја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јануар-децембар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252.000,00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НК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Општинска управа општине Баточина</w:t>
            </w:r>
          </w:p>
        </w:tc>
        <w:tc>
          <w:tcPr>
            <w:tcW w:w="1405" w:type="dxa"/>
            <w:tcBorders>
              <w:top w:val="nil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rPr>
                <w:rFonts w:ascii="Times New Roman" w:eastAsia="Calibri" w:hAnsi="Times New Roman"/>
                <w:lang w:val="en-US"/>
              </w:rPr>
            </w:pPr>
          </w:p>
        </w:tc>
      </w:tr>
      <w:tr w:rsidR="00D7608E" w:rsidRPr="00D7608E" w:rsidTr="00D7608E">
        <w:trPr>
          <w:trHeight w:val="1963"/>
          <w:jc w:val="center"/>
        </w:trPr>
        <w:tc>
          <w:tcPr>
            <w:tcW w:w="2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b/>
                <w:lang w:val="en-US"/>
              </w:rPr>
            </w:pPr>
            <w:r w:rsidRPr="00D7608E">
              <w:rPr>
                <w:rFonts w:ascii="Times New Roman" w:eastAsia="Calibri" w:hAnsi="Times New Roman"/>
                <w:b/>
                <w:lang w:val="en-US"/>
              </w:rPr>
              <w:t>5. научно-истраживачки рад у области безбедности саобраћаја</w:t>
            </w: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Израда стратешких докумената</w:t>
            </w:r>
          </w:p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</w:p>
        </w:tc>
        <w:tc>
          <w:tcPr>
            <w:tcW w:w="31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 xml:space="preserve">Израда Акционог плана за спровођење локалне Стратегије безбедности саобраћаја на путевима општине Баточина за 2024. годину 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јун-септембар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250</w:t>
            </w:r>
            <w:r w:rsidRPr="00D7608E">
              <w:rPr>
                <w:rFonts w:ascii="Times New Roman" w:eastAsia="Calibri" w:hAnsi="Times New Roman"/>
                <w:lang w:val="sr-Cyrl-CS"/>
              </w:rPr>
              <w:t>.000,00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НК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Општинска управа општине Баточина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3,125%</w:t>
            </w:r>
          </w:p>
        </w:tc>
      </w:tr>
      <w:tr w:rsidR="00D7608E" w:rsidRPr="00D7608E" w:rsidTr="00D7608E">
        <w:tblPrEx>
          <w:tblLook w:val="0000" w:firstRow="0" w:lastRow="0" w:firstColumn="0" w:lastColumn="0" w:noHBand="0" w:noVBand="0"/>
        </w:tblPrEx>
        <w:trPr>
          <w:trHeight w:val="773"/>
          <w:jc w:val="center"/>
        </w:trPr>
        <w:tc>
          <w:tcPr>
            <w:tcW w:w="2163" w:type="dxa"/>
          </w:tcPr>
          <w:p w:rsidR="00D7608E" w:rsidRPr="00D7608E" w:rsidRDefault="00D7608E" w:rsidP="00D7608E">
            <w:pPr>
              <w:contextualSpacing/>
              <w:jc w:val="center"/>
              <w:rPr>
                <w:rFonts w:ascii="Times New Roman" w:eastAsia="Calibri" w:hAnsi="Times New Roman"/>
                <w:b/>
                <w:lang w:val="en-US"/>
              </w:rPr>
            </w:pPr>
            <w:r w:rsidRPr="00D7608E">
              <w:rPr>
                <w:rFonts w:ascii="Times New Roman" w:eastAsia="Calibri" w:hAnsi="Times New Roman"/>
                <w:b/>
                <w:lang w:val="en-US"/>
              </w:rPr>
              <w:t>6. Техничко опремање јединица саобраћајне полиције и других органа надлежних за послове безбедности саобраћаја</w:t>
            </w:r>
          </w:p>
        </w:tc>
        <w:tc>
          <w:tcPr>
            <w:tcW w:w="2095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Набавка опреме јединица саобраћајне полиције</w:t>
            </w:r>
          </w:p>
        </w:tc>
        <w:tc>
          <w:tcPr>
            <w:tcW w:w="3164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Наочаре за симулацију опасних фактора у саобраћају -9 комада, Пуњиве батерије 1,2 V size AA -30 комада, Пуњачи за наведене батерије – 2 комада.</w:t>
            </w:r>
          </w:p>
        </w:tc>
        <w:tc>
          <w:tcPr>
            <w:tcW w:w="17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јун-август</w:t>
            </w:r>
          </w:p>
        </w:tc>
        <w:tc>
          <w:tcPr>
            <w:tcW w:w="164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250.000,00</w:t>
            </w:r>
          </w:p>
        </w:tc>
        <w:tc>
          <w:tcPr>
            <w:tcW w:w="1727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sr-Cyrl-CS"/>
              </w:rPr>
            </w:pPr>
            <w:r w:rsidRPr="00D7608E">
              <w:rPr>
                <w:rFonts w:ascii="Times New Roman" w:eastAsia="Calibri" w:hAnsi="Times New Roman"/>
                <w:lang w:val="sr-Cyrl-CS"/>
              </w:rPr>
              <w:t>НК</w:t>
            </w:r>
          </w:p>
        </w:tc>
        <w:tc>
          <w:tcPr>
            <w:tcW w:w="2121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Савет, Општинска управа општине Баточина</w:t>
            </w:r>
          </w:p>
        </w:tc>
        <w:tc>
          <w:tcPr>
            <w:tcW w:w="1405" w:type="dxa"/>
            <w:vAlign w:val="center"/>
          </w:tcPr>
          <w:p w:rsidR="00D7608E" w:rsidRPr="00D7608E" w:rsidRDefault="00D7608E" w:rsidP="00D7608E">
            <w:pPr>
              <w:jc w:val="center"/>
              <w:rPr>
                <w:rFonts w:ascii="Times New Roman" w:eastAsia="Calibri" w:hAnsi="Times New Roman"/>
                <w:lang w:val="en-US"/>
              </w:rPr>
            </w:pPr>
            <w:r w:rsidRPr="00D7608E">
              <w:rPr>
                <w:rFonts w:ascii="Times New Roman" w:eastAsia="Calibri" w:hAnsi="Times New Roman"/>
                <w:lang w:val="en-US"/>
              </w:rPr>
              <w:t>3,125%</w:t>
            </w:r>
          </w:p>
        </w:tc>
      </w:tr>
    </w:tbl>
    <w:p w:rsidR="00D7608E" w:rsidRPr="00D7608E" w:rsidRDefault="00D7608E" w:rsidP="00D7608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  <w:sectPr w:rsidR="00D7608E" w:rsidRPr="00D7608E" w:rsidSect="00D7608E">
          <w:type w:val="continuous"/>
          <w:pgSz w:w="16838" w:h="11906" w:orient="landscape"/>
          <w:pgMar w:top="907" w:right="289" w:bottom="907" w:left="295" w:header="709" w:footer="709" w:gutter="0"/>
          <w:cols w:space="708"/>
          <w:docGrid w:linePitch="360"/>
        </w:sectPr>
      </w:pPr>
    </w:p>
    <w:p w:rsidR="00D7608E" w:rsidRPr="00D7608E" w:rsidRDefault="00D7608E" w:rsidP="00D7608E">
      <w:pPr>
        <w:spacing w:after="0" w:line="240" w:lineRule="auto"/>
        <w:ind w:right="-16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Члан 7.</w:t>
      </w:r>
    </w:p>
    <w:p w:rsidR="00D7608E" w:rsidRPr="00D7608E" w:rsidRDefault="00D7608E" w:rsidP="00D760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sz w:val="24"/>
          <w:szCs w:val="24"/>
          <w:lang w:val="en-US"/>
        </w:rPr>
        <w:tab/>
        <w:t>Савет за безбедност саобраћаја на путевима општине Баточина доставља Општинском већу извештај о реализацији планираних активности дефинисаних Програмом, најкасније до 31. јануара текуће за претходну годину.</w:t>
      </w:r>
    </w:p>
    <w:p w:rsidR="00D7608E" w:rsidRPr="00D7608E" w:rsidRDefault="00D7608E" w:rsidP="00D7608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7608E" w:rsidRPr="00D7608E" w:rsidRDefault="00D7608E" w:rsidP="00D7608E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ЗАВРШНЕ ОДРЕДБЕ</w:t>
      </w:r>
    </w:p>
    <w:p w:rsidR="00D7608E" w:rsidRPr="00D7608E" w:rsidRDefault="00D7608E" w:rsidP="00D760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7608E" w:rsidRPr="00D7608E" w:rsidRDefault="00D7608E" w:rsidP="00D7608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Члан 8.</w:t>
      </w:r>
    </w:p>
    <w:p w:rsidR="00D7608E" w:rsidRPr="00D7608E" w:rsidRDefault="00D7608E" w:rsidP="00D760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D7608E">
        <w:rPr>
          <w:rFonts w:ascii="Times New Roman" w:eastAsia="Calibri" w:hAnsi="Times New Roman" w:cs="Times New Roman"/>
          <w:sz w:val="24"/>
          <w:szCs w:val="24"/>
          <w:lang w:val="sr-Cyrl-CS"/>
        </w:rPr>
        <w:t>Овај Програм ступа на снагу наредног дана од дана објављивања у „Службеном гласнику општине Баточина“, а примењиваће се од дана пријема сагласности</w:t>
      </w:r>
      <w:r w:rsidRPr="00D7608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Агенције за безбе</w:t>
      </w:r>
      <w:r w:rsidRPr="00D7608E">
        <w:rPr>
          <w:rFonts w:ascii="Times New Roman" w:eastAsia="Calibri" w:hAnsi="Times New Roman" w:cs="Times New Roman"/>
          <w:sz w:val="24"/>
          <w:szCs w:val="24"/>
          <w:lang w:val="sr-Cyrl-RS"/>
        </w:rPr>
        <w:t>д</w:t>
      </w:r>
      <w:r w:rsidRPr="00D7608E">
        <w:rPr>
          <w:rFonts w:ascii="Times New Roman" w:eastAsia="Calibri" w:hAnsi="Times New Roman" w:cs="Times New Roman"/>
          <w:sz w:val="24"/>
          <w:szCs w:val="24"/>
          <w:lang w:val="en-US"/>
        </w:rPr>
        <w:t>ност саобраћаја</w:t>
      </w:r>
      <w:r w:rsidRPr="00D7608E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:rsidR="00D7608E" w:rsidRPr="00D7608E" w:rsidRDefault="00D7608E" w:rsidP="00D7608E">
      <w:pPr>
        <w:tabs>
          <w:tab w:val="center" w:pos="453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ОПШТИНСКО ВЕЋЕ ОПШТИНЕ 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БАТОЧИНА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Број: 020-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948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/22-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 xml:space="preserve">III 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од 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29.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12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2022. године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ПРЕДСЕДНИК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ОПШТИНСКОГ ВЕЋА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7608E">
        <w:rPr>
          <w:rFonts w:ascii="Times New Roman" w:eastAsia="Calibri" w:hAnsi="Times New Roman" w:cs="Times New Roman"/>
          <w:b/>
          <w:sz w:val="24"/>
          <w:szCs w:val="24"/>
          <w:lang w:val="en-US"/>
        </w:rPr>
        <w:t>Здравко Младеновић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__________________________</w:t>
      </w:r>
    </w:p>
    <w:p w:rsidR="0033490A" w:rsidRDefault="0033490A" w:rsidP="005C3EFD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08E" w:rsidRPr="00D7608E" w:rsidRDefault="00D7608E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5. Правилника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о начину и поступку доделе средстава традиционалним црквама и верским заједницама на територији општине Баточина из буџета општине Баточина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(„Службени гласник општине Баточина“, бр. 4/18) и члана 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Пословника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о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раду Општинског већа општине Баточина </w:t>
      </w:r>
      <w:r w:rsidRPr="00D7608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D7608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D7608E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гласник општине Баточина"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бр. 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33/21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), Општинско веће општине Баточина, на седници одржаној дана 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29.12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.202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године, донело је:</w:t>
      </w:r>
    </w:p>
    <w:p w:rsidR="00D7608E" w:rsidRPr="00D7608E" w:rsidRDefault="00D7608E" w:rsidP="00D760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Р Е Ш Е Њ Е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D7608E" w:rsidRPr="00D7608E" w:rsidRDefault="00D7608E" w:rsidP="00D7608E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Образује се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Комисија за спровођење поступка расподеле средстава за традиционалне цркве и верске заједницена територији општине Баточина из буџета општине Баточина за </w:t>
      </w:r>
      <w:r w:rsidRPr="00D7608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2023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. годину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(у даљем тексту: Комисија) у следећем саставу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: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D7608E" w:rsidRPr="00D7608E" w:rsidRDefault="00D7608E" w:rsidP="00D7608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Зоран Лакета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правник из Баточине, за председника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,</w:t>
      </w:r>
    </w:p>
    <w:p w:rsidR="00D7608E" w:rsidRPr="00D7608E" w:rsidRDefault="00D7608E" w:rsidP="00D7608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Саша Парезановић из Брзана, за члана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,</w:t>
      </w:r>
    </w:p>
    <w:p w:rsidR="00D7608E" w:rsidRPr="00D7608E" w:rsidRDefault="00D7608E" w:rsidP="00D7608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Марија Живановић дипломирани правник из Баточине, за члана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D7608E" w:rsidRPr="00D7608E" w:rsidRDefault="00D7608E" w:rsidP="00D7608E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Задаци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Комисије су да:</w:t>
      </w:r>
    </w:p>
    <w:p w:rsidR="00D7608E" w:rsidRPr="00D7608E" w:rsidRDefault="00D7608E" w:rsidP="00D7608E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распише јавни конкурс за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расподелу средстава традиционалним црквама и верским заједницама на територији општине Баточина,</w:t>
      </w:r>
    </w:p>
    <w:p w:rsidR="00D7608E" w:rsidRPr="00D7608E" w:rsidRDefault="00D7608E" w:rsidP="00D7608E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размотри пристигле пријаве на конкурс у складу са мерилима и критеријумима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дефинисаних Правилником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о начину и поступку доделе средстава традиционалним црквама и верским заједницама на територији општине Баточина из буџета општине Баточина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(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„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Службени гласник општине Баточина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“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бр.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4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/1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8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),</w:t>
      </w:r>
    </w:p>
    <w:p w:rsidR="00D7608E" w:rsidRPr="00D7608E" w:rsidRDefault="00D7608E" w:rsidP="00D7608E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састави записник о раду и утврди ранг листу вредновања са Предлогом о расподели средстава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,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а које доставља Општинском већу општине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Баточина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у року од 15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(петнаест)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дана од дана закључења конкурса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ради доношења Одлуке о начину и висини расподеле средстава за традиционалне цркве и верске заједнице.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:rsidR="00D7608E" w:rsidRPr="00D7608E" w:rsidRDefault="00D7608E" w:rsidP="00D7608E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Ово Решење објавити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у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„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Службеном гласнику општине Баточина“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</w:p>
    <w:p w:rsidR="00D7608E" w:rsidRPr="00D7608E" w:rsidRDefault="00D7608E" w:rsidP="00D7608E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D7608E">
        <w:rPr>
          <w:rFonts w:ascii="Times New Roman" w:hAnsi="Times New Roman" w:cs="Times New Roman"/>
          <w:sz w:val="24"/>
          <w:szCs w:val="24"/>
        </w:rPr>
        <w:t>Решење доставити именованима и архиви</w:t>
      </w:r>
      <w:r w:rsidRPr="00D7608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</w:p>
    <w:p w:rsidR="00D7608E" w:rsidRPr="00D7608E" w:rsidRDefault="00D7608E" w:rsidP="00D7608E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О б р а з л о ж е њ е</w:t>
      </w:r>
    </w:p>
    <w:p w:rsidR="00D7608E" w:rsidRPr="00D7608E" w:rsidRDefault="00D7608E" w:rsidP="00D7608E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D7608E" w:rsidRPr="00D7608E" w:rsidRDefault="00D7608E" w:rsidP="00D7608E">
      <w:pPr>
        <w:tabs>
          <w:tab w:val="left" w:pos="9356"/>
        </w:tabs>
        <w:spacing w:after="0" w:line="240" w:lineRule="auto"/>
        <w:ind w:right="50"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Правни основ за доношење овог Решења садржан је у одредбама члана 5. Правилника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о начину и поступку доделе средстава традиционалним црквама и верским заједницама на територији општине Баточина из буџета општине Баточина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којима је прописано да Комисију за спровођење поступка расподеле средстава за традиционалне цркве и верске заједнице за сваку буџетску годину, формира Општинско веће општине Баточина, а коју чине председник и 2 члана, као и у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одредбама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Пословника о раду Општинског већа општине Баточина, којима је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прописано у вршењу својих надлежности Општинско веће доноси одлуке, решења, закључке, наредбе, упутства, препоруке, пословник, правилник, планове, програме и друга акта и даје мишљења.</w:t>
      </w:r>
    </w:p>
    <w:p w:rsidR="00D7608E" w:rsidRPr="00D7608E" w:rsidRDefault="00D7608E" w:rsidP="00D760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Разлог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за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доношење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овог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решења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је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образовање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Комисије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спровођење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поступка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расподеле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средстава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традиционалне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цркве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и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верске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заједнице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рас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писивање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јавно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конкурс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расподелу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средстава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традиционалним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црквама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и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верским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заједницама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територији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општине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Баточина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из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буџета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општине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Баточина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2023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.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годину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. </w:t>
      </w:r>
    </w:p>
    <w:p w:rsidR="00D7608E" w:rsidRPr="00D7608E" w:rsidRDefault="00D7608E" w:rsidP="00D760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Имајући у виду напред наведеног донето је решење као у диспозитиву.   </w:t>
      </w:r>
    </w:p>
    <w:p w:rsidR="00D7608E" w:rsidRPr="00D7608E" w:rsidRDefault="00D7608E" w:rsidP="00D760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 ВЕЋЕ ОПШТИНЕ БАТОЧИНА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020-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949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/2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-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од 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29.12.2022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године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ПРЕДСЕДНИК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ОПШТИНСКОГ ВЕЋА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Здравко Младеновић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08E" w:rsidRDefault="00D7608E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608E" w:rsidRPr="00D7608E" w:rsidRDefault="00D7608E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. Пословника о раду Општинског већа општине Баточина (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Службени гласник општине Баточина"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бр. 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/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) и чланова 7,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12. и 13. Правилника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о начину, критеријумима и мерилима за избор пројеката у култури који се финансирају или суфинансирају из буџета општине Баточина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Службени гласник општине Баточина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бр. 27/20),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>Општинско веће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општине Баточина на седници одржаној дана 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29.12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202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године, донело је:</w:t>
      </w:r>
    </w:p>
    <w:p w:rsidR="00485378" w:rsidRDefault="00485378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Р Е Ш Е Њ Е</w:t>
      </w:r>
    </w:p>
    <w:p w:rsidR="00485378" w:rsidRPr="00485378" w:rsidRDefault="00485378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</w:p>
    <w:p w:rsidR="00D7608E" w:rsidRPr="00D7608E" w:rsidRDefault="00D7608E" w:rsidP="00D7608E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sr-Latn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Образује се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Комисија за избор пројеката у култури који се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финансирају или суфинансирају из буџета општине Баточина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по расписаном јавном конкурсу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ради прикупљања предлога за финансирање или суфинансирање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из буџета општине Баточина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пројеката у култури, као и пројеката уметничких, односно стручних и научних истраживања у култури, чија је реализација предвиђена у </w:t>
      </w:r>
      <w:r w:rsidRPr="00D7608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2023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 г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одини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(у даљем тексту: Комисија), у следећем саставу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: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sr-Latn-CS"/>
        </w:rPr>
      </w:pPr>
    </w:p>
    <w:p w:rsidR="00D7608E" w:rsidRPr="00D7608E" w:rsidRDefault="00D7608E" w:rsidP="00D7608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Саша Голубовић из Баточине, вд директор КЦ „Доситеј Обрадовић“ Баточина, за члана,</w:t>
      </w:r>
    </w:p>
    <w:p w:rsidR="00D7608E" w:rsidRPr="00D7608E" w:rsidRDefault="00D7608E" w:rsidP="00D7608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Ивана Гавриловић Миладиновић, вд директор</w:t>
      </w:r>
      <w:r w:rsidRPr="00D7608E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НБ „Вук Караџић“ из Баточине, за члана,</w:t>
      </w:r>
    </w:p>
    <w:p w:rsidR="00D7608E" w:rsidRPr="00D7608E" w:rsidRDefault="00D7608E" w:rsidP="00D7608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Радмила Илић, дипломирани правник из Брзана, за члана,</w:t>
      </w:r>
    </w:p>
    <w:p w:rsidR="00D7608E" w:rsidRPr="00D7608E" w:rsidRDefault="00D7608E" w:rsidP="00D7608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Горан Милићевић, запослен у КЦ „Доситеј Обрадовић“ из Прњавора, за члана,</w:t>
      </w:r>
    </w:p>
    <w:p w:rsidR="00D7608E" w:rsidRPr="00D7608E" w:rsidRDefault="00D7608E" w:rsidP="00D7608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Душан Младеновић, одборник из Бадњевца, за члана.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sr-Latn-CS"/>
        </w:rPr>
      </w:pPr>
    </w:p>
    <w:p w:rsidR="00D7608E" w:rsidRPr="00D7608E" w:rsidRDefault="00D7608E" w:rsidP="00D7608E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Комисија је дужна да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</w:p>
    <w:p w:rsidR="00D7608E" w:rsidRPr="00D7608E" w:rsidRDefault="00D7608E" w:rsidP="00D7608E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на првој седници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изабере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председника комисије, који координира рад Комисије и води седниц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у,</w:t>
      </w:r>
    </w:p>
    <w:p w:rsidR="00D7608E" w:rsidRPr="00D7608E" w:rsidRDefault="00D7608E" w:rsidP="00D7608E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размотри пристигле пријаве на расписани јавни конкурс и из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врши оцену сваког пројекта на основу вредновања критеријума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 складу са одредбама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Правилника,</w:t>
      </w:r>
    </w:p>
    <w:p w:rsidR="00D7608E" w:rsidRPr="00D7608E" w:rsidRDefault="00D7608E" w:rsidP="00D7608E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донос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Листу бодовања и рангирања,</w:t>
      </w:r>
    </w:p>
    <w:p w:rsidR="00D7608E" w:rsidRPr="00D7608E" w:rsidRDefault="00D7608E" w:rsidP="00D7608E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доноси предлог Одлуке о пројектима у области културе који ће се финансирати, односно суфинансирати средствима буџета Општине, коју упућује Општинском већу општине Баточина, ради доношења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Одлуке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о расподели  средстава  из буџета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општине Баточина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за финансирање и суфинансирање пројеката у култури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</w:t>
      </w:r>
    </w:p>
    <w:p w:rsidR="00D7608E" w:rsidRPr="00D7608E" w:rsidRDefault="00D7608E" w:rsidP="00D7608E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достави Општинском већу Обједињени (годишњи) извештај о реализовању свих пројеката одобрених у току буџетске </w:t>
      </w:r>
      <w:r w:rsidRPr="00D7608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2023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. године и то најкасније до 01. марта </w:t>
      </w:r>
      <w:r w:rsidRPr="00D7608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2024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 године.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485378" w:rsidRPr="00485378" w:rsidRDefault="00D7608E" w:rsidP="00485378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Решење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објавити у „Службеном гласнику општине Баточина“.</w:t>
      </w:r>
    </w:p>
    <w:p w:rsidR="00485378" w:rsidRPr="00485378" w:rsidRDefault="00485378" w:rsidP="0048537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:rsidR="00D7608E" w:rsidRPr="00485378" w:rsidRDefault="00D7608E" w:rsidP="00485378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48537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Решење доставити именованима и архиви</w:t>
      </w:r>
      <w:r w:rsidRPr="0048537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</w:p>
    <w:p w:rsidR="00D7608E" w:rsidRPr="00D7608E" w:rsidRDefault="00D7608E" w:rsidP="00D7608E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О б р а з л о ж е њ е</w:t>
      </w:r>
    </w:p>
    <w:p w:rsidR="00D7608E" w:rsidRPr="00D7608E" w:rsidRDefault="00D7608E" w:rsidP="00D7608E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D7608E" w:rsidRPr="00D7608E" w:rsidRDefault="00D7608E" w:rsidP="00D760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Правни основ за доношење овог Решења садржан је у одредбама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Пословника о раду Општинског већа општине Баточина, којим је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утврђено да у вршењу својих надлежности доноси одлуке, решења, закључке, наредбе, упутства, препоруке, пословник, правилник, планове, програме и друга акта и даје мишљења, чланова 7, 12. и 13. Правилника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о начину, критеријумима и мерилима за избор пројеката у култури који се финансирају или суфинансирају из буџета општине Баточина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којима је прописано да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избору пројеката по расписаном конкурсу одлучује Комисија за избор пројеката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 да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Комисију образује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Општинско веће општине Баточина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, а чин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е је пет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члан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ова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који се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бирају из реда угледних и афирмисаних уметника и стручњака у култури за области културних делатности за које се конкурс расписује. </w:t>
      </w:r>
    </w:p>
    <w:p w:rsidR="00D7608E" w:rsidRPr="00D7608E" w:rsidRDefault="00D7608E" w:rsidP="00D760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Разлог за доношење овог Решења је образовање Комисије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избор пројеката у култури који се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финансирају или суфинансирају из буџета општине Баточина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 xml:space="preserve"> у </w:t>
      </w:r>
      <w:r w:rsidRPr="00D7608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2023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.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одини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 расписаном јавном конкурсу.</w:t>
      </w:r>
    </w:p>
    <w:p w:rsidR="00D7608E" w:rsidRPr="00D7608E" w:rsidRDefault="00D7608E" w:rsidP="00D760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Имајући у виду напред наведеног донето је решење као у диспозитиву.   </w:t>
      </w:r>
    </w:p>
    <w:p w:rsidR="00D7608E" w:rsidRPr="00D7608E" w:rsidRDefault="00D7608E" w:rsidP="00D7608E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                                                                      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 ВЕЋЕ ОПШТИНЕ БАТОЧИНА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020-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950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/2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-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од 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29.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12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.202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године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ПРЕДСЕДНИК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ОПШТИНСКОГ ВЕЋА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Здравко Младеновић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485378" w:rsidRDefault="00485378" w:rsidP="00D760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 основу члана 6. Правилника о критеријумима, начину и поступку доделе средстава или недостајућег дела средстава из буџета општине Баточина за подстицање програма и пројеката од јавног интереса која реализују удружења („Сл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ужбени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гласник општине Баточина“, бр. 24/19) и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Пословника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о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раду Општинског већа општине Баточина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(„Сл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ужбени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гласник општине Баточина"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33/21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),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Општинско веће општине Баточина, на седници одржаној дана </w:t>
      </w:r>
      <w:r w:rsidRPr="00D7608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29.12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.202</w:t>
      </w:r>
      <w:r w:rsidRPr="00D7608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2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. године,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донело је: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</w:p>
    <w:p w:rsidR="00485378" w:rsidRPr="00485378" w:rsidRDefault="00485378" w:rsidP="00D7608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Р Е Ш Е Њ Е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D7608E" w:rsidRPr="00D7608E" w:rsidRDefault="00D7608E" w:rsidP="00D7608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Именује се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Комисија за спровођење поступка избора програма од јавног интереса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која реализују удружења за доделу средстава из буџета општине Баточина за </w:t>
      </w:r>
      <w:r w:rsidRPr="00D7608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2023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годину, у следећем саставу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:</w:t>
      </w:r>
    </w:p>
    <w:p w:rsidR="00D7608E" w:rsidRPr="00D7608E" w:rsidRDefault="00D7608E" w:rsidP="00D7608E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Јасмина Милошевић, запослена у Општинској управи општине Баточина, председник</w:t>
      </w:r>
      <w:r w:rsidRPr="00D7608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,</w:t>
      </w:r>
    </w:p>
    <w:p w:rsidR="00D7608E" w:rsidRPr="00D7608E" w:rsidRDefault="00D7608E" w:rsidP="00D7608E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Славољуб Ивановић, запослен у Општинској управи општине Баточина, члан</w:t>
      </w:r>
      <w:r w:rsidRPr="00D7608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,</w:t>
      </w:r>
    </w:p>
    <w:p w:rsidR="00D7608E" w:rsidRPr="00D7608E" w:rsidRDefault="00D7608E" w:rsidP="00D7608E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Надица Јанковић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 запослена у Општинској управи општине Баточина, члан</w:t>
      </w:r>
      <w:r w:rsidRPr="00D7608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D7608E" w:rsidRPr="00D7608E" w:rsidRDefault="00D7608E" w:rsidP="00D7608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Комисија из става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I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овог решења има задатак да распише јавни конкурс, размотри пријаве и у складу са мерилима и критеријумима изврши избор програма и пројеката, утврди ранг листу вредновања и рангирања пријављених програма, објави и достави Општинском већу.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D7608E" w:rsidRPr="00D7608E" w:rsidRDefault="00D7608E" w:rsidP="00D7608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Решење објавити у „Службеном гласнику општине Баточина“.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D7608E" w:rsidRPr="00D7608E" w:rsidRDefault="00D7608E" w:rsidP="00D7608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</w:rPr>
        <w:t>Решење доставити именованима и архиви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D7608E" w:rsidRPr="00D7608E" w:rsidRDefault="00D7608E" w:rsidP="00D7608E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О б р а з л о ж е њ е </w:t>
      </w:r>
    </w:p>
    <w:p w:rsidR="00D7608E" w:rsidRPr="00D7608E" w:rsidRDefault="00D7608E" w:rsidP="00D7608E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</w:pPr>
    </w:p>
    <w:p w:rsidR="00D7608E" w:rsidRPr="00D7608E" w:rsidRDefault="00D7608E" w:rsidP="00D760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7608E">
        <w:rPr>
          <w:rFonts w:ascii="Times New Roman" w:eastAsia="Calibri" w:hAnsi="Times New Roman" w:cs="Times New Roman"/>
          <w:sz w:val="24"/>
          <w:szCs w:val="24"/>
          <w:lang w:val="sr-Cyrl-RS"/>
        </w:rPr>
        <w:t>Правни основ за доношење овог Решења садржан је у одредбама члана</w:t>
      </w:r>
      <w:r w:rsidRPr="00D7608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D7608E">
        <w:rPr>
          <w:rFonts w:ascii="Times New Roman" w:eastAsia="Calibri" w:hAnsi="Times New Roman" w:cs="Times New Roman"/>
          <w:sz w:val="24"/>
          <w:szCs w:val="24"/>
          <w:lang w:val="sr-Cyrl-RS"/>
        </w:rPr>
        <w:t>6</w:t>
      </w:r>
      <w:r w:rsidRPr="00D7608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Правилника о критеријумима и поступку доделе средстава удружењима за реализацију програма и пројеката од јавног интереса која реализују удружења, којим је прописано да ће спровођење поступка избора програма вршити Комисија коју именује </w:t>
      </w:r>
      <w:r w:rsidRPr="00D7608E">
        <w:rPr>
          <w:rFonts w:ascii="Times New Roman" w:eastAsia="Calibri" w:hAnsi="Times New Roman" w:cs="Times New Roman"/>
          <w:sz w:val="24"/>
          <w:szCs w:val="24"/>
          <w:lang w:val="sr-Cyrl-RS"/>
        </w:rPr>
        <w:t>Општинско веће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 и у одредбама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Pr="00D7608E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Пословника о раду Општинског већа општине Баточина, којим је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утврђено да у вршењу својих својих надлежности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Општинског већа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доноси одлуке, решења, закључке, наредбе, упутства, препоруке, пословник, правилник, планове, програме и друга акта и даје мишљења</w:t>
      </w:r>
      <w:r w:rsidRPr="00D7608E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D7608E" w:rsidRPr="00D7608E" w:rsidRDefault="00D7608E" w:rsidP="00D760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Разлог за доношење овог Решења је именовање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Комисије за спровођење поступка избора програма од јавног интереса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која реализују удружења за доделу средстава из буџета општине Баточина за </w:t>
      </w:r>
      <w:r w:rsidRPr="00D7608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2023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годину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485378" w:rsidRDefault="00485378" w:rsidP="00D760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608E" w:rsidRPr="00D7608E" w:rsidRDefault="00D7608E" w:rsidP="00D760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Имајући у виду напред наведеног донето је решење као у диспозитиву.   </w:t>
      </w:r>
    </w:p>
    <w:p w:rsidR="00D7608E" w:rsidRPr="00D7608E" w:rsidRDefault="00D7608E" w:rsidP="00D7608E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                                                                      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 ВЕЋЕ ОПШТИНЕ БАТОЧИНА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020-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952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/2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-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III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од 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29.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12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.202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године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ПРЕДСЕДНИК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ОПШТИНСКОГ ВЕЋА</w:t>
      </w:r>
    </w:p>
    <w:p w:rsidR="00D7608E" w:rsidRDefault="00D7608E" w:rsidP="00D76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Здравко Младеновић</w:t>
      </w:r>
    </w:p>
    <w:p w:rsidR="00D7608E" w:rsidRDefault="00485378" w:rsidP="00D7608E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</w:t>
      </w:r>
    </w:p>
    <w:p w:rsidR="00485378" w:rsidRPr="00D7608E" w:rsidRDefault="00485378" w:rsidP="00D7608E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7608E" w:rsidRPr="00D7608E" w:rsidRDefault="00D7608E" w:rsidP="00D760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На основу члана 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>8. став 2. Закона о безбедности саобраћаја на путевима („Сл. гласник РС", бр. 41/2009, 53/2010, 101/2011, 32/2013 - одлука УС, 55/2014, 96/2015 - др. закон, 9/2016 - одлука УС, 24/2018, 41/2018, 41/2018 - др. закон, 87/2018, 23/2019 и 128/2020 - др. закон) и члана 60. Пословника о раду Општинског већа општине Баточина („Службени гласник општине Баточина", бр. 33/2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</w:rPr>
        <w:t>1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), Општинско веће општине Баточина, на седници одржаној дана 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</w:rPr>
        <w:t>29.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>12.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>2022. године, донело је:</w:t>
      </w:r>
    </w:p>
    <w:p w:rsidR="00D7608E" w:rsidRPr="00D7608E" w:rsidRDefault="00D7608E" w:rsidP="00D760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r-Cyrl-RS"/>
        </w:rPr>
      </w:pPr>
    </w:p>
    <w:p w:rsidR="00D7608E" w:rsidRPr="00D7608E" w:rsidRDefault="00D7608E" w:rsidP="00D760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r-Cyrl-CS"/>
        </w:rPr>
        <w:t>Р Е Ш Е Њ Е</w:t>
      </w:r>
    </w:p>
    <w:p w:rsidR="00D7608E" w:rsidRPr="00D7608E" w:rsidRDefault="00D7608E" w:rsidP="00D760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r-Cyrl-RS"/>
        </w:rPr>
      </w:pPr>
      <w:r w:rsidRPr="00D7608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r-Cyrl-RS"/>
        </w:rPr>
        <w:t>о другој измени Решења</w:t>
      </w:r>
      <w:r w:rsidRPr="00D7608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r-Cyrl-CS"/>
        </w:rPr>
        <w:t xml:space="preserve"> о образовању Савета за безбедност саобраћаја </w:t>
      </w:r>
      <w:r w:rsidRPr="00D7608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r-Cyrl-RS"/>
        </w:rPr>
        <w:t>на путевима општине Баточина</w:t>
      </w:r>
    </w:p>
    <w:p w:rsidR="00D7608E" w:rsidRPr="00D7608E" w:rsidRDefault="00D7608E" w:rsidP="00D760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r-Cyrl-RS"/>
        </w:rPr>
      </w:pPr>
    </w:p>
    <w:p w:rsidR="00D7608E" w:rsidRPr="00D7608E" w:rsidRDefault="00D7608E" w:rsidP="00D7608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sr-Latn-CS"/>
        </w:rPr>
        <w:t xml:space="preserve">У 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  <w:t>Решењу о</w:t>
      </w:r>
      <w:r w:rsidRPr="00D7608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  <w:t xml:space="preserve">образовању </w:t>
      </w:r>
      <w:r w:rsidRPr="00D7608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CS" w:eastAsia="sr-Latn-CS"/>
        </w:rPr>
        <w:t xml:space="preserve">Савета за безбедност саобраћаја </w:t>
      </w:r>
      <w:r w:rsidRPr="00D7608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 w:eastAsia="sr-Latn-CS"/>
        </w:rPr>
        <w:t>на путевима</w:t>
      </w:r>
      <w:r w:rsidRPr="00D7608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r-Cyrl-R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 w:eastAsia="sr-Latn-CS"/>
        </w:rPr>
        <w:t>општине Баточина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  <w:t xml:space="preserve"> („Сл. гласник општине Баточина“, бр. 16/20 и 19/20) (у даљем тексту: Решење), у ставу 2. тачка 1. мења се тако што: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  <w:t>„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sr-Latn-CS"/>
        </w:rPr>
        <w:t xml:space="preserve">Весна Миловановћ 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  <w:t>из Баточине, дипл. инжењер саобраћаја, разрешава се дужности члана.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  <w:tab/>
        <w:t>За члана именује се Милена Стевановић, мастер правник из Баточине.“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 w:eastAsia="sr-Latn-CS"/>
        </w:rPr>
      </w:pPr>
    </w:p>
    <w:p w:rsidR="00D7608E" w:rsidRPr="00D7608E" w:rsidRDefault="00D7608E" w:rsidP="00D7608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sr-Latn-CS"/>
        </w:rPr>
        <w:t xml:space="preserve">У осталом делу, 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  <w:t xml:space="preserve">Решење о образовању </w:t>
      </w:r>
      <w:r w:rsidRPr="00D7608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CS" w:eastAsia="sr-Latn-CS"/>
        </w:rPr>
        <w:t xml:space="preserve">Савета за безбедност саобраћаја </w:t>
      </w:r>
      <w:r w:rsidRPr="00D7608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 w:eastAsia="sr-Latn-CS"/>
        </w:rPr>
        <w:t>на путевима</w:t>
      </w:r>
      <w:r w:rsidRPr="00D7608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r-Cyrl-R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 w:eastAsia="sr-Latn-CS"/>
        </w:rPr>
        <w:t>општине Баточина,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  <w:t xml:space="preserve"> остаје непромењено.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</w:pPr>
    </w:p>
    <w:p w:rsidR="00D7608E" w:rsidRPr="00D7608E" w:rsidRDefault="00D7608E" w:rsidP="00D7608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  <w:t>Решење доставити именованима и архиви.</w:t>
      </w: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</w:pPr>
    </w:p>
    <w:p w:rsidR="00D7608E" w:rsidRPr="00D7608E" w:rsidRDefault="00D7608E" w:rsidP="00D7608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  <w:t>Решење објавити у „Службеном гласнику општине Баточина“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Latn-CS" w:eastAsia="sr-Latn-CS"/>
        </w:rPr>
        <w:t>.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  <w:t xml:space="preserve"> </w:t>
      </w:r>
    </w:p>
    <w:p w:rsidR="00D7608E" w:rsidRPr="00D7608E" w:rsidRDefault="00D7608E" w:rsidP="00D7608E">
      <w:pPr>
        <w:spacing w:after="0" w:line="240" w:lineRule="auto"/>
        <w:ind w:left="23" w:hanging="2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D7608E" w:rsidRPr="00D7608E" w:rsidRDefault="00D7608E" w:rsidP="00D7608E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RS" w:eastAsia="sr-Latn-CS"/>
        </w:rPr>
      </w:pPr>
      <w:r w:rsidRPr="00D7608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 w:eastAsia="sr-Latn-CS"/>
        </w:rPr>
        <w:t>О б р а з л о ж е њ е</w:t>
      </w:r>
    </w:p>
    <w:p w:rsidR="00D7608E" w:rsidRPr="00D7608E" w:rsidRDefault="00D7608E" w:rsidP="00D76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sr-Latn-RS"/>
        </w:rPr>
      </w:pP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sr-Latn-RS"/>
        </w:rPr>
        <w:tab/>
        <w:t xml:space="preserve">Правни основ за доношење овог Решења садржан је у одредбама члана 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RS"/>
        </w:rPr>
        <w:t>8. став 2. Закона о безбедности саобраћаја на путевима, којим је прописано да и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eastAsia="sr-Latn-RS"/>
        </w:rPr>
        <w:t xml:space="preserve">звршни орган јединице територијалне аутономије, односно јединице локалне самоуправе, општинско веће, односно градско веће, оснива тело за координацију (комисија, савет и сл.), ради усклађивања послова безбедности саобраћаја на путевима који су из делокруга јединице територијалне аутономије, односно јединице локалне самоуправе. 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sr-Latn-RS"/>
        </w:rPr>
        <w:t xml:space="preserve">У складу са чланом 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eastAsia="sr-Latn-RS"/>
        </w:rPr>
        <w:t>60. Пословника о раду Општинског већа општине Баточина, Општинско веће у вршењу својих надлежности доноси одлуке, решења, закључке, наредбе, упутства, препоруке, пословник, правилник, планове, програме и друга акта и даје мишљења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sr-Latn-RS"/>
        </w:rPr>
        <w:t>.</w:t>
      </w:r>
    </w:p>
    <w:p w:rsidR="00D7608E" w:rsidRPr="00D7608E" w:rsidRDefault="00D7608E" w:rsidP="00D76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</w:pP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  <w:tab/>
        <w:t xml:space="preserve">У складу са наведеним одредбама, </w:t>
      </w:r>
      <w:r w:rsidRPr="00D7608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CS" w:eastAsia="sr-Latn-CS"/>
        </w:rPr>
        <w:t xml:space="preserve">Савет за безбедност саобраћаја </w:t>
      </w:r>
      <w:r w:rsidRPr="00D7608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 w:eastAsia="sr-Latn-CS"/>
        </w:rPr>
        <w:t>на путевима</w:t>
      </w:r>
      <w:r w:rsidRPr="00D7608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r-Cyrl-R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 w:eastAsia="sr-Latn-CS"/>
        </w:rPr>
        <w:t>општине Баточина</w:t>
      </w: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  <w:t xml:space="preserve"> образован је Решењем Општинског већа општене Баточина број: 020-470/20-01 од 09.09.2020. године и број: 020-635/20-01 од 24.09.2020. године.</w:t>
      </w:r>
    </w:p>
    <w:p w:rsidR="00D7608E" w:rsidRPr="00D7608E" w:rsidRDefault="00D7608E" w:rsidP="00D760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 w:eastAsia="sr-Latn-CS"/>
        </w:rPr>
      </w:pPr>
      <w:r w:rsidRPr="00D7608E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  <w:tab/>
        <w:t xml:space="preserve">Разлог за доношење овог Решења јесте у потреби да се промени састав Савета за безбедност </w:t>
      </w:r>
      <w:r w:rsidRPr="00D7608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CS" w:eastAsia="sr-Latn-CS"/>
        </w:rPr>
        <w:t xml:space="preserve">саобраћаја </w:t>
      </w:r>
      <w:r w:rsidRPr="00D7608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 w:eastAsia="sr-Latn-CS"/>
        </w:rPr>
        <w:t>на путевима</w:t>
      </w:r>
      <w:r w:rsidRPr="00D7608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r-Cyrl-RS" w:eastAsia="sr-Latn-CS"/>
        </w:rPr>
        <w:t xml:space="preserve"> </w:t>
      </w:r>
      <w:r w:rsidRPr="00D7608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 w:eastAsia="sr-Latn-CS"/>
        </w:rPr>
        <w:t>општине Баточина, односно усклади са кадровским променама у Општинској управи.</w:t>
      </w:r>
    </w:p>
    <w:p w:rsidR="00D7608E" w:rsidRPr="00D7608E" w:rsidRDefault="00D7608E" w:rsidP="00D760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 w:eastAsia="sr-Latn-CS"/>
        </w:rPr>
      </w:pPr>
    </w:p>
    <w:p w:rsidR="00D7608E" w:rsidRPr="00D7608E" w:rsidRDefault="00D7608E" w:rsidP="00D7608E">
      <w:pPr>
        <w:spacing w:after="0" w:line="240" w:lineRule="auto"/>
        <w:ind w:left="23" w:hanging="2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RS"/>
        </w:rPr>
      </w:pPr>
      <w:r w:rsidRPr="00D7608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RS"/>
        </w:rPr>
        <w:t>ОПШТИНСКО ВЕЋЕ ОПШТИНЕ БАТОЧИНА</w:t>
      </w:r>
    </w:p>
    <w:p w:rsidR="00D7608E" w:rsidRDefault="00D7608E" w:rsidP="00D7608E">
      <w:pPr>
        <w:spacing w:after="0" w:line="240" w:lineRule="auto"/>
        <w:ind w:left="23" w:hanging="2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RS"/>
        </w:rPr>
        <w:t>Број: 020-</w:t>
      </w:r>
      <w:r w:rsidRPr="00D7608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953</w:t>
      </w:r>
      <w:r w:rsidRPr="00D7608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RS"/>
        </w:rPr>
        <w:t xml:space="preserve">/22-III од </w:t>
      </w:r>
      <w:r w:rsidRPr="00D7608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29.</w:t>
      </w:r>
      <w:r w:rsidRPr="00D7608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RS"/>
        </w:rPr>
        <w:t>12.2022. године</w:t>
      </w:r>
    </w:p>
    <w:p w:rsidR="00D7608E" w:rsidRDefault="00D7608E" w:rsidP="00D7608E">
      <w:pPr>
        <w:spacing w:after="0" w:line="240" w:lineRule="auto"/>
        <w:ind w:left="23" w:hanging="2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RS"/>
        </w:rPr>
        <w:t>ПРЕДСЕДНИК</w:t>
      </w:r>
    </w:p>
    <w:p w:rsidR="00D7608E" w:rsidRDefault="00D7608E" w:rsidP="00D7608E">
      <w:pPr>
        <w:spacing w:after="0" w:line="240" w:lineRule="auto"/>
        <w:ind w:left="23" w:hanging="2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RS"/>
        </w:rPr>
        <w:t>ОПШТИНСКОГ ВЕЋА</w:t>
      </w:r>
    </w:p>
    <w:p w:rsidR="00D7608E" w:rsidRDefault="00D7608E" w:rsidP="00D7608E">
      <w:pPr>
        <w:spacing w:after="0" w:line="240" w:lineRule="auto"/>
        <w:ind w:left="23" w:hanging="2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RS"/>
        </w:rPr>
        <w:t>Здравко Младеновић</w:t>
      </w:r>
    </w:p>
    <w:p w:rsidR="00485378" w:rsidRDefault="00485378" w:rsidP="00485378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485378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Default="00485378" w:rsidP="00485378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378" w:rsidRPr="00485378" w:rsidRDefault="00485378" w:rsidP="00485378">
      <w:pPr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</w:pPr>
      <w:r w:rsidRPr="0048537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14. </w:t>
      </w:r>
      <w:r w:rsidRPr="00485378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CS"/>
        </w:rPr>
        <w:t>Споразума о уступању обављања послова правобранилаштва између општине Баточина и општине Рача бр. 020-488/21-</w:t>
      </w:r>
      <w:r w:rsidRPr="00485378">
        <w:rPr>
          <w:rFonts w:ascii="Times New Roman" w:eastAsia="Times New Roman" w:hAnsi="Times New Roman" w:cs="Times New Roman"/>
          <w:bCs/>
          <w:sz w:val="24"/>
          <w:szCs w:val="24"/>
          <w:lang w:eastAsia="sr-Cyrl-CS"/>
        </w:rPr>
        <w:t>II</w:t>
      </w:r>
      <w:r w:rsidRPr="00485378">
        <w:rPr>
          <w:rFonts w:ascii="Times New Roman" w:eastAsia="Times New Roman" w:hAnsi="Times New Roman" w:cs="Times New Roman"/>
          <w:bCs/>
          <w:sz w:val="24"/>
          <w:szCs w:val="24"/>
          <w:lang w:val="en-US" w:eastAsia="sr-Cyrl-CS"/>
        </w:rPr>
        <w:t xml:space="preserve"> </w:t>
      </w:r>
      <w:r w:rsidRPr="00485378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CS"/>
        </w:rPr>
        <w:t xml:space="preserve">од 30.06.2021. године </w:t>
      </w:r>
      <w:r w:rsidRPr="0048537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и члана </w:t>
      </w:r>
      <w:r w:rsidRPr="00485378">
        <w:rPr>
          <w:rFonts w:ascii="Times New Roman" w:eastAsia="Times New Roman" w:hAnsi="Times New Roman" w:cs="Times New Roman"/>
          <w:sz w:val="24"/>
          <w:szCs w:val="24"/>
          <w:lang w:eastAsia="sr-Cyrl-CS"/>
        </w:rPr>
        <w:t>60</w:t>
      </w:r>
      <w:r w:rsidRPr="0048537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. став </w:t>
      </w:r>
      <w:r w:rsidRPr="00485378">
        <w:rPr>
          <w:rFonts w:ascii="Times New Roman" w:eastAsia="Times New Roman" w:hAnsi="Times New Roman" w:cs="Times New Roman"/>
          <w:sz w:val="24"/>
          <w:szCs w:val="24"/>
          <w:lang w:eastAsia="sr-Cyrl-CS"/>
        </w:rPr>
        <w:t>5</w:t>
      </w:r>
      <w:r w:rsidRPr="0048537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. Пословника о раду Општинског већа општине Баточина („Сл. гласник општине Баточина“, бр. </w:t>
      </w:r>
      <w:r w:rsidRPr="00485378">
        <w:rPr>
          <w:rFonts w:ascii="Times New Roman" w:eastAsia="Times New Roman" w:hAnsi="Times New Roman" w:cs="Times New Roman"/>
          <w:sz w:val="24"/>
          <w:szCs w:val="24"/>
          <w:lang w:eastAsia="sr-Cyrl-CS"/>
        </w:rPr>
        <w:t>33</w:t>
      </w:r>
      <w:r w:rsidRPr="0048537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/</w:t>
      </w:r>
      <w:r w:rsidRPr="00485378">
        <w:rPr>
          <w:rFonts w:ascii="Times New Roman" w:eastAsia="Times New Roman" w:hAnsi="Times New Roman" w:cs="Times New Roman"/>
          <w:sz w:val="24"/>
          <w:szCs w:val="24"/>
          <w:lang w:eastAsia="sr-Cyrl-CS"/>
        </w:rPr>
        <w:t>21</w:t>
      </w:r>
      <w:r w:rsidRPr="0048537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), Општинско веће општине Баточина</w:t>
      </w:r>
      <w:r w:rsidRPr="00485378">
        <w:rPr>
          <w:rFonts w:ascii="Times New Roman" w:eastAsia="Times New Roman" w:hAnsi="Times New Roman" w:cs="Times New Roman"/>
          <w:sz w:val="24"/>
          <w:szCs w:val="24"/>
          <w:lang w:val="sr-Cyrl-CS"/>
        </w:rPr>
        <w:t>, на седници одржаној дана 29</w:t>
      </w:r>
      <w:r w:rsidRPr="0048537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4853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85378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485378">
        <w:rPr>
          <w:rFonts w:ascii="Times New Roman" w:eastAsia="Times New Roman" w:hAnsi="Times New Roman" w:cs="Times New Roman"/>
          <w:sz w:val="24"/>
          <w:szCs w:val="24"/>
        </w:rPr>
        <w:t>.2022</w:t>
      </w:r>
      <w:r w:rsidRPr="00485378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године, донело је:</w:t>
      </w:r>
    </w:p>
    <w:p w:rsidR="00D7608E" w:rsidRPr="00D7608E" w:rsidRDefault="00D7608E" w:rsidP="00D760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ЗАКЉУЧАК</w:t>
      </w:r>
    </w:p>
    <w:p w:rsidR="00D7608E" w:rsidRPr="00D7608E" w:rsidRDefault="00D7608E" w:rsidP="00D7608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sr-Cyrl-CS" w:eastAsia="sr-Latn-RS"/>
        </w:rPr>
      </w:pPr>
      <w:r w:rsidRPr="00D7608E">
        <w:rPr>
          <w:rFonts w:ascii="Times New Roman" w:eastAsiaTheme="minorEastAsia" w:hAnsi="Times New Roman" w:cs="Times New Roman"/>
          <w:b/>
          <w:sz w:val="24"/>
          <w:szCs w:val="24"/>
          <w:lang w:val="sr-Cyrl-CS" w:eastAsia="sr-Latn-RS"/>
        </w:rPr>
        <w:t>о усвајању Извештаја о раду в.д. Општинског правобраниоца</w:t>
      </w:r>
    </w:p>
    <w:p w:rsidR="00D7608E" w:rsidRPr="00D7608E" w:rsidRDefault="00D7608E" w:rsidP="00D760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08E" w:rsidRPr="00D7608E" w:rsidRDefault="00D7608E" w:rsidP="00485378">
      <w:pPr>
        <w:numPr>
          <w:ilvl w:val="0"/>
          <w:numId w:val="4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Усваја се Извештај о раду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в.д.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Општинског правобраниоца за период од 03.10.2022. до 29.12.2022. године, заведен под бр. 020-954/22-III од 29.12.2022. године.</w:t>
      </w:r>
    </w:p>
    <w:p w:rsidR="00D7608E" w:rsidRPr="00D7608E" w:rsidRDefault="00D7608E" w:rsidP="00D7608E">
      <w:pPr>
        <w:tabs>
          <w:tab w:val="left" w:pos="0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7608E" w:rsidRPr="00D7608E" w:rsidRDefault="00D7608E" w:rsidP="00D7608E">
      <w:pPr>
        <w:numPr>
          <w:ilvl w:val="0"/>
          <w:numId w:val="4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Овај Закључак објавити у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„Службеном гласнику општине Баточина“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D7608E" w:rsidRPr="00D7608E" w:rsidRDefault="00D7608E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7608E" w:rsidRDefault="00D7608E" w:rsidP="00D760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Образложење</w:t>
      </w:r>
    </w:p>
    <w:p w:rsidR="00485378" w:rsidRPr="00485378" w:rsidRDefault="00485378" w:rsidP="00D760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08E" w:rsidRPr="00D7608E" w:rsidRDefault="00D7608E" w:rsidP="00D760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en-GB"/>
        </w:rPr>
        <w:t>Правни основ за доношење овог закључка садржан је у одредбама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члана 14. став 1. </w:t>
      </w:r>
      <w:r w:rsidRPr="00D7608E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CS"/>
        </w:rPr>
        <w:t>Споразума о уступању обављања послова правобранилаштва између општине Баточина и општине Рача бр. 020-488/21-</w:t>
      </w:r>
      <w:r w:rsidRPr="00D7608E">
        <w:rPr>
          <w:rFonts w:ascii="Times New Roman" w:eastAsia="Times New Roman" w:hAnsi="Times New Roman" w:cs="Times New Roman"/>
          <w:bCs/>
          <w:sz w:val="24"/>
          <w:szCs w:val="24"/>
          <w:lang w:eastAsia="sr-Cyrl-CS"/>
        </w:rPr>
        <w:t>II</w:t>
      </w:r>
      <w:r w:rsidRPr="00D7608E">
        <w:rPr>
          <w:rFonts w:ascii="Times New Roman" w:eastAsia="Times New Roman" w:hAnsi="Times New Roman" w:cs="Times New Roman"/>
          <w:bCs/>
          <w:sz w:val="24"/>
          <w:szCs w:val="24"/>
          <w:lang w:val="en-US" w:eastAsia="sr-Cyrl-CS"/>
        </w:rPr>
        <w:t xml:space="preserve"> </w:t>
      </w:r>
      <w:r w:rsidRPr="00D7608E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CS"/>
        </w:rPr>
        <w:t xml:space="preserve">од 30.06.2021. године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којим је утврђено да је п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GB"/>
        </w:rPr>
        <w:t>равобранилаштво дужно да Општинском већу општине Баточина достави извештај о свом раду најмање једном у шест месеци.</w:t>
      </w:r>
    </w:p>
    <w:p w:rsidR="00D7608E" w:rsidRPr="00D7608E" w:rsidRDefault="00D7608E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В.Д. Општински правобранилац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доставио је Општинском већу општине Баточина Извештај о раду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период од 03.10.2022. до 29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>12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.202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AU"/>
        </w:rPr>
        <w:t>. године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заведен под бр.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020-954/2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-III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од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>29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>12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US"/>
        </w:rPr>
        <w:t>.202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en-AU"/>
        </w:rPr>
        <w:t>. године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D7608E" w:rsidRPr="00D7608E" w:rsidRDefault="00D7608E" w:rsidP="00D760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D7608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Одредбама члана 60. став 5. Пословника о раду Општинског већа општине Баточина прописано је да Општинско веће закључком одлучује 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CS"/>
        </w:rPr>
        <w:t>о процедуралним питањима, о прихватању одређених предлога</w:t>
      </w:r>
      <w:r w:rsidRPr="00D7608E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D7608E" w:rsidRPr="00D7608E" w:rsidRDefault="00485378" w:rsidP="00D7608E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D7608E" w:rsidRPr="00D7608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Имајући у виду наведено, Општинско веће усвојило је </w:t>
      </w:r>
      <w:r w:rsidR="00D7608E" w:rsidRPr="00D7608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Извештај о раду </w:t>
      </w:r>
      <w:r w:rsidR="00D7608E" w:rsidRPr="00D7608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в.д. </w:t>
      </w:r>
      <w:r w:rsidR="00D7608E" w:rsidRPr="00D7608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Општинског правобраниоца</w:t>
      </w:r>
      <w:r w:rsidR="00D7608E" w:rsidRPr="00D7608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 у достављеном тексту.</w:t>
      </w:r>
    </w:p>
    <w:p w:rsidR="00D7608E" w:rsidRPr="00D7608E" w:rsidRDefault="00D7608E" w:rsidP="00D76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7608E" w:rsidRPr="00D7608E" w:rsidRDefault="00D7608E" w:rsidP="00D7608E">
      <w:pPr>
        <w:tabs>
          <w:tab w:val="left" w:pos="23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 ВЕЋЕ ОПШТИНЕ БАТОЧИНА</w:t>
      </w:r>
    </w:p>
    <w:p w:rsidR="00485378" w:rsidRDefault="00D7608E" w:rsidP="00485378">
      <w:pPr>
        <w:tabs>
          <w:tab w:val="left" w:pos="2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Број: 020-954/22-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D760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од 29.12.2022. године</w:t>
      </w:r>
    </w:p>
    <w:p w:rsidR="00485378" w:rsidRDefault="00D7608E" w:rsidP="00485378">
      <w:pPr>
        <w:tabs>
          <w:tab w:val="left" w:pos="2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  <w:r w:rsidRPr="00D7608E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ПРЕДСЕДНИК</w:t>
      </w:r>
    </w:p>
    <w:p w:rsidR="00485378" w:rsidRDefault="00D7608E" w:rsidP="00485378">
      <w:pPr>
        <w:tabs>
          <w:tab w:val="left" w:pos="2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  <w:r w:rsidRPr="00D7608E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ОПШТИНСКОГ ВЕЋА</w:t>
      </w:r>
    </w:p>
    <w:p w:rsidR="00D7608E" w:rsidRPr="00D7608E" w:rsidRDefault="00D7608E" w:rsidP="00485378">
      <w:pPr>
        <w:tabs>
          <w:tab w:val="left" w:pos="29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7608E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Здравко Младеновић</w:t>
      </w:r>
    </w:p>
    <w:p w:rsidR="00D7608E" w:rsidRDefault="00D7608E" w:rsidP="005C3EFD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7608E" w:rsidSect="00D7608E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:rsidR="00D7608E" w:rsidRDefault="00D7608E" w:rsidP="005C3EFD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E89" w:rsidRDefault="00DB5E89" w:rsidP="005C3EFD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EFD" w:rsidRDefault="005C3EFD" w:rsidP="005C3EFD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C3EFD">
        <w:rPr>
          <w:rFonts w:ascii="Times New Roman" w:hAnsi="Times New Roman" w:cs="Times New Roman"/>
          <w:b/>
          <w:sz w:val="24"/>
          <w:szCs w:val="24"/>
          <w:lang w:val="sr-Cyrl-RS"/>
        </w:rPr>
        <w:t>САДРЖАЈ</w:t>
      </w:r>
      <w:r w:rsidRPr="005C3EFD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4E2B43" w:rsidRDefault="004E2B43" w:rsidP="005C3EFD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075F9" w:rsidRPr="000075F9" w:rsidRDefault="000075F9" w:rsidP="000075F9">
      <w:pPr>
        <w:pStyle w:val="ListParagraph"/>
        <w:numPr>
          <w:ilvl w:val="0"/>
          <w:numId w:val="1"/>
        </w:numPr>
        <w:tabs>
          <w:tab w:val="left" w:pos="5935"/>
        </w:tabs>
        <w:autoSpaceDE w:val="0"/>
        <w:autoSpaceDN w:val="0"/>
        <w:adjustRightInd w:val="0"/>
        <w:jc w:val="both"/>
        <w:rPr>
          <w:sz w:val="24"/>
          <w:szCs w:val="24"/>
          <w:lang w:val="sr-Cyrl-CS" w:eastAsia="sr-Latn-CS"/>
        </w:rPr>
      </w:pPr>
      <w:r w:rsidRPr="000075F9">
        <w:rPr>
          <w:sz w:val="24"/>
          <w:szCs w:val="24"/>
          <w:lang w:val="sr-Cyrl-RS" w:eastAsia="sr-Latn-CS"/>
        </w:rPr>
        <w:t xml:space="preserve">Одлука </w:t>
      </w:r>
      <w:r w:rsidR="00DB5E89" w:rsidRPr="000075F9">
        <w:rPr>
          <w:bCs/>
          <w:sz w:val="24"/>
          <w:szCs w:val="24"/>
          <w:lang w:val="en-US" w:eastAsia="sr-Latn-CS"/>
        </w:rPr>
        <w:t>о измени Одлуке о расписивању јавног позива за учешће на Конкурсу за суфинансирање пројеката за остваривање јавног интереса у области јавног информисања на територији општине Баточина у 2022. години</w:t>
      </w:r>
      <w:r>
        <w:rPr>
          <w:bCs/>
          <w:sz w:val="24"/>
          <w:szCs w:val="24"/>
          <w:lang w:val="sr-Cyrl-RS" w:eastAsia="sr-Latn-CS"/>
        </w:rPr>
        <w:t>.............................1</w:t>
      </w:r>
    </w:p>
    <w:p w:rsidR="000075F9" w:rsidRPr="000075F9" w:rsidRDefault="00DB5E89" w:rsidP="000075F9">
      <w:pPr>
        <w:pStyle w:val="ListParagraph"/>
        <w:numPr>
          <w:ilvl w:val="0"/>
          <w:numId w:val="1"/>
        </w:numPr>
        <w:tabs>
          <w:tab w:val="left" w:pos="5935"/>
        </w:tabs>
        <w:autoSpaceDE w:val="0"/>
        <w:autoSpaceDN w:val="0"/>
        <w:adjustRightInd w:val="0"/>
        <w:jc w:val="both"/>
        <w:rPr>
          <w:sz w:val="24"/>
          <w:szCs w:val="24"/>
          <w:lang w:val="sr-Cyrl-CS" w:eastAsia="sr-Latn-CS"/>
        </w:rPr>
      </w:pPr>
      <w:r w:rsidRPr="000075F9">
        <w:rPr>
          <w:sz w:val="24"/>
          <w:szCs w:val="24"/>
          <w:lang w:val="sr-Cyrl-RS" w:eastAsia="sr-Latn-CS"/>
        </w:rPr>
        <w:t>Програм за рад Савета за безбедност саобраћаја на путевима општине Баточина за 2023. годину</w:t>
      </w:r>
      <w:r w:rsidR="000075F9">
        <w:rPr>
          <w:sz w:val="24"/>
          <w:szCs w:val="24"/>
          <w:lang w:val="sr-Cyrl-RS" w:eastAsia="sr-Latn-CS"/>
        </w:rPr>
        <w:t>..............................................................................................................1</w:t>
      </w:r>
    </w:p>
    <w:p w:rsidR="000075F9" w:rsidRPr="000075F9" w:rsidRDefault="00DB5E89" w:rsidP="000075F9">
      <w:pPr>
        <w:pStyle w:val="ListParagraph"/>
        <w:numPr>
          <w:ilvl w:val="0"/>
          <w:numId w:val="1"/>
        </w:numPr>
        <w:tabs>
          <w:tab w:val="left" w:pos="5935"/>
        </w:tabs>
        <w:autoSpaceDE w:val="0"/>
        <w:autoSpaceDN w:val="0"/>
        <w:adjustRightInd w:val="0"/>
        <w:jc w:val="both"/>
        <w:rPr>
          <w:sz w:val="24"/>
          <w:szCs w:val="24"/>
          <w:lang w:val="sr-Cyrl-CS" w:eastAsia="sr-Latn-CS"/>
        </w:rPr>
      </w:pPr>
      <w:r w:rsidRPr="000075F9">
        <w:rPr>
          <w:sz w:val="24"/>
          <w:szCs w:val="24"/>
          <w:lang w:val="sr-Cyrl-RS" w:eastAsia="sr-Latn-CS"/>
        </w:rPr>
        <w:t>Решењ</w:t>
      </w:r>
      <w:r w:rsidR="000075F9">
        <w:rPr>
          <w:sz w:val="24"/>
          <w:szCs w:val="24"/>
          <w:lang w:val="sr-Cyrl-RS" w:eastAsia="sr-Latn-CS"/>
        </w:rPr>
        <w:t>е</w:t>
      </w:r>
      <w:r w:rsidRPr="000075F9">
        <w:rPr>
          <w:sz w:val="24"/>
          <w:szCs w:val="24"/>
          <w:lang w:val="sr-Cyrl-RS" w:eastAsia="sr-Latn-CS"/>
        </w:rPr>
        <w:t xml:space="preserve"> о образовању Комисије за спровођење поступка расподеле средстава за традиционалне цркве и верске заједницена територији општине Баточина из буџета општине Баточина за 2023</w:t>
      </w:r>
      <w:r w:rsidR="00936FDE">
        <w:rPr>
          <w:sz w:val="24"/>
          <w:szCs w:val="24"/>
          <w:lang w:val="sr-Cyrl-RS" w:eastAsia="sr-Latn-CS"/>
        </w:rPr>
        <w:t>. годину.................................................................8</w:t>
      </w:r>
    </w:p>
    <w:p w:rsidR="000075F9" w:rsidRPr="000075F9" w:rsidRDefault="000075F9" w:rsidP="000075F9">
      <w:pPr>
        <w:pStyle w:val="ListParagraph"/>
        <w:numPr>
          <w:ilvl w:val="0"/>
          <w:numId w:val="1"/>
        </w:numPr>
        <w:tabs>
          <w:tab w:val="left" w:pos="5935"/>
        </w:tabs>
        <w:autoSpaceDE w:val="0"/>
        <w:autoSpaceDN w:val="0"/>
        <w:adjustRightInd w:val="0"/>
        <w:jc w:val="both"/>
        <w:rPr>
          <w:sz w:val="24"/>
          <w:szCs w:val="24"/>
          <w:lang w:val="sr-Cyrl-CS" w:eastAsia="sr-Latn-CS"/>
        </w:rPr>
      </w:pPr>
      <w:r w:rsidRPr="000075F9">
        <w:rPr>
          <w:sz w:val="24"/>
          <w:szCs w:val="24"/>
          <w:lang w:val="sr-Cyrl-RS" w:eastAsia="sr-Latn-CS"/>
        </w:rPr>
        <w:t xml:space="preserve">Решење </w:t>
      </w:r>
      <w:r w:rsidR="00DB5E89" w:rsidRPr="000075F9">
        <w:rPr>
          <w:sz w:val="24"/>
          <w:szCs w:val="24"/>
          <w:lang w:val="sr-Cyrl-RS" w:eastAsia="sr-Latn-CS"/>
        </w:rPr>
        <w:t>о образовању Комисије за избор пројеката у култури који се финансирају или суфинансирају из буџета општине Баточина за 2023</w:t>
      </w:r>
      <w:r w:rsidR="00936FDE">
        <w:rPr>
          <w:sz w:val="24"/>
          <w:szCs w:val="24"/>
          <w:lang w:val="sr-Cyrl-RS" w:eastAsia="sr-Latn-CS"/>
        </w:rPr>
        <w:t>. годину....9</w:t>
      </w:r>
    </w:p>
    <w:p w:rsidR="000075F9" w:rsidRPr="000075F9" w:rsidRDefault="000075F9" w:rsidP="000075F9">
      <w:pPr>
        <w:pStyle w:val="ListParagraph"/>
        <w:numPr>
          <w:ilvl w:val="0"/>
          <w:numId w:val="1"/>
        </w:numPr>
        <w:tabs>
          <w:tab w:val="left" w:pos="5935"/>
        </w:tabs>
        <w:autoSpaceDE w:val="0"/>
        <w:autoSpaceDN w:val="0"/>
        <w:adjustRightInd w:val="0"/>
        <w:jc w:val="both"/>
        <w:rPr>
          <w:sz w:val="24"/>
          <w:szCs w:val="24"/>
          <w:lang w:val="sr-Cyrl-CS" w:eastAsia="sr-Latn-CS"/>
        </w:rPr>
      </w:pPr>
      <w:r>
        <w:rPr>
          <w:sz w:val="24"/>
          <w:szCs w:val="24"/>
          <w:lang w:val="sr-Cyrl-RS" w:eastAsia="sr-Latn-CS"/>
        </w:rPr>
        <w:t>Решење</w:t>
      </w:r>
      <w:r w:rsidR="00DB5E89" w:rsidRPr="000075F9">
        <w:rPr>
          <w:sz w:val="24"/>
          <w:szCs w:val="24"/>
          <w:lang w:val="sr-Cyrl-RS" w:eastAsia="sr-Latn-CS"/>
        </w:rPr>
        <w:t xml:space="preserve"> о именовању Комисије за спровођење поступка избора програма од јавног интереса која реализују удружења за доделу средстава из буџета општине Баточина за 2023. годину</w:t>
      </w:r>
      <w:r w:rsidR="00936FDE">
        <w:rPr>
          <w:sz w:val="24"/>
          <w:szCs w:val="24"/>
          <w:lang w:val="sr-Cyrl-RS" w:eastAsia="sr-Latn-CS"/>
        </w:rPr>
        <w:t>...........................................................................................10</w:t>
      </w:r>
    </w:p>
    <w:p w:rsidR="000075F9" w:rsidRDefault="00DB5E89" w:rsidP="000075F9">
      <w:pPr>
        <w:pStyle w:val="ListParagraph"/>
        <w:numPr>
          <w:ilvl w:val="0"/>
          <w:numId w:val="1"/>
        </w:numPr>
        <w:tabs>
          <w:tab w:val="left" w:pos="5935"/>
        </w:tabs>
        <w:autoSpaceDE w:val="0"/>
        <w:autoSpaceDN w:val="0"/>
        <w:adjustRightInd w:val="0"/>
        <w:jc w:val="both"/>
        <w:rPr>
          <w:sz w:val="24"/>
          <w:szCs w:val="24"/>
          <w:lang w:val="sr-Cyrl-CS" w:eastAsia="sr-Latn-CS"/>
        </w:rPr>
      </w:pPr>
      <w:r w:rsidRPr="000075F9">
        <w:rPr>
          <w:sz w:val="24"/>
          <w:szCs w:val="24"/>
          <w:lang w:val="sr-Cyrl-RS" w:eastAsia="sr-Latn-CS"/>
        </w:rPr>
        <w:t>Решењ</w:t>
      </w:r>
      <w:r w:rsidR="000075F9">
        <w:rPr>
          <w:sz w:val="24"/>
          <w:szCs w:val="24"/>
          <w:lang w:val="sr-Cyrl-RS" w:eastAsia="sr-Latn-CS"/>
        </w:rPr>
        <w:t>е</w:t>
      </w:r>
      <w:r w:rsidRPr="000075F9">
        <w:rPr>
          <w:sz w:val="24"/>
          <w:szCs w:val="24"/>
          <w:lang w:val="sr-Cyrl-RS" w:eastAsia="sr-Latn-CS"/>
        </w:rPr>
        <w:t xml:space="preserve"> о другој измени Решења о образовању Савета за безбедност саобраћаја на путевима општине Баточина</w:t>
      </w:r>
      <w:r w:rsidR="00936FDE">
        <w:rPr>
          <w:sz w:val="24"/>
          <w:szCs w:val="24"/>
          <w:lang w:val="sr-Cyrl-RS" w:eastAsia="sr-Latn-CS"/>
        </w:rPr>
        <w:t>.................................................................................11</w:t>
      </w:r>
    </w:p>
    <w:p w:rsidR="0033490A" w:rsidRPr="00936FDE" w:rsidRDefault="00936FDE" w:rsidP="00936FDE">
      <w:pPr>
        <w:pStyle w:val="ListParagraph"/>
        <w:numPr>
          <w:ilvl w:val="0"/>
          <w:numId w:val="1"/>
        </w:numPr>
        <w:tabs>
          <w:tab w:val="left" w:pos="5935"/>
        </w:tabs>
        <w:autoSpaceDE w:val="0"/>
        <w:autoSpaceDN w:val="0"/>
        <w:adjustRightInd w:val="0"/>
        <w:jc w:val="both"/>
        <w:rPr>
          <w:sz w:val="24"/>
          <w:szCs w:val="24"/>
          <w:lang w:val="sr-Cyrl-CS" w:eastAsia="sr-Latn-CS"/>
        </w:rPr>
      </w:pPr>
      <w:r>
        <w:rPr>
          <w:sz w:val="24"/>
          <w:szCs w:val="24"/>
          <w:lang w:val="sr-Cyrl-CS" w:eastAsia="sr-Latn-CS"/>
        </w:rPr>
        <w:t xml:space="preserve">Закључак </w:t>
      </w:r>
      <w:r w:rsidRPr="00936FDE">
        <w:rPr>
          <w:sz w:val="24"/>
          <w:szCs w:val="24"/>
          <w:lang w:val="sr-Cyrl-CS" w:eastAsia="sr-Latn-CS"/>
        </w:rPr>
        <w:t>о усвајању Извештаја о раду в.д. Општинског правобраниоца</w:t>
      </w:r>
      <w:r>
        <w:rPr>
          <w:sz w:val="24"/>
          <w:szCs w:val="24"/>
          <w:lang w:val="sr-Cyrl-CS" w:eastAsia="sr-Latn-CS"/>
        </w:rPr>
        <w:t>..</w:t>
      </w:r>
      <w:r w:rsidRPr="00936FDE">
        <w:rPr>
          <w:sz w:val="24"/>
          <w:szCs w:val="24"/>
          <w:lang w:val="sr-Cyrl-CS" w:eastAsia="sr-Latn-CS"/>
        </w:rPr>
        <w:t>..........12</w:t>
      </w:r>
    </w:p>
    <w:p w:rsidR="00786D44" w:rsidRPr="006948C4" w:rsidRDefault="00786D44" w:rsidP="00040550">
      <w:pPr>
        <w:pStyle w:val="ListParagraph"/>
        <w:tabs>
          <w:tab w:val="left" w:pos="5935"/>
        </w:tabs>
        <w:autoSpaceDE w:val="0"/>
        <w:autoSpaceDN w:val="0"/>
        <w:adjustRightInd w:val="0"/>
        <w:ind w:left="284"/>
        <w:jc w:val="both"/>
        <w:rPr>
          <w:sz w:val="24"/>
          <w:szCs w:val="24"/>
          <w:lang w:val="sr-Cyrl-CS" w:eastAsia="sr-Latn-CS"/>
        </w:rPr>
      </w:pPr>
    </w:p>
    <w:p w:rsidR="007E71AA" w:rsidRPr="00407D66" w:rsidRDefault="007E71AA" w:rsidP="00407D66">
      <w:pPr>
        <w:pStyle w:val="ListParagraph"/>
        <w:tabs>
          <w:tab w:val="left" w:pos="5935"/>
        </w:tabs>
        <w:ind w:left="284"/>
        <w:jc w:val="both"/>
        <w:rPr>
          <w:b/>
          <w:bCs/>
          <w:sz w:val="24"/>
          <w:szCs w:val="24"/>
          <w:lang w:val="en-US" w:eastAsia="sr-Latn-CS"/>
        </w:rPr>
      </w:pPr>
    </w:p>
    <w:p w:rsidR="00790863" w:rsidRDefault="00790863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407D66" w:rsidRDefault="00407D6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0D67" w:rsidRDefault="00A40D6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40D67" w:rsidRDefault="00A40D6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40D67" w:rsidRDefault="00A40D6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40D67" w:rsidRDefault="00A40D6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FC236E" w:rsidRDefault="00FC236E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FC236E" w:rsidRDefault="00FC236E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FC236E" w:rsidRDefault="00FC236E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40D67" w:rsidRDefault="00A40D6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</w:p>
    <w:p w:rsidR="00A40D67" w:rsidRDefault="00A40D6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39074D" w:rsidRDefault="0039074D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39074D" w:rsidRDefault="0039074D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39074D" w:rsidRDefault="0039074D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39074D" w:rsidRDefault="0039074D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7E71AA" w:rsidRPr="007E71AA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E71A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______________________________________________________</w:t>
      </w:r>
    </w:p>
    <w:p w:rsidR="007E71AA" w:rsidRPr="007E71AA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E71A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Издавач: Скупштина општине Баточина</w:t>
      </w:r>
    </w:p>
    <w:p w:rsidR="004C39F1" w:rsidRPr="000919D4" w:rsidRDefault="007E71AA" w:rsidP="007E71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1A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Уредник: Тања Вукојевић</w:t>
      </w:r>
    </w:p>
    <w:sectPr w:rsidR="004C39F1" w:rsidRPr="000919D4" w:rsidSect="006948C4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F31" w:rsidRDefault="00485F31" w:rsidP="00EE53EC">
      <w:pPr>
        <w:spacing w:after="0" w:line="240" w:lineRule="auto"/>
      </w:pPr>
      <w:r>
        <w:separator/>
      </w:r>
    </w:p>
  </w:endnote>
  <w:endnote w:type="continuationSeparator" w:id="0">
    <w:p w:rsidR="00485F31" w:rsidRDefault="00485F31" w:rsidP="00EE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8165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608E" w:rsidRDefault="00D760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5F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608E" w:rsidRDefault="00D760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8E" w:rsidRDefault="00D7608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D7608E" w:rsidRDefault="00D760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1930044"/>
      <w:docPartObj>
        <w:docPartGallery w:val="Page Numbers (Bottom of Page)"/>
        <w:docPartUnique/>
      </w:docPartObj>
    </w:sdtPr>
    <w:sdtContent>
      <w:p w:rsidR="00D7608E" w:rsidRDefault="00D760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236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7608E" w:rsidRDefault="00D760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F31" w:rsidRDefault="00485F31" w:rsidP="00EE53EC">
      <w:pPr>
        <w:spacing w:after="0" w:line="240" w:lineRule="auto"/>
      </w:pPr>
      <w:r>
        <w:separator/>
      </w:r>
    </w:p>
  </w:footnote>
  <w:footnote w:type="continuationSeparator" w:id="0">
    <w:p w:rsidR="00485F31" w:rsidRDefault="00485F31" w:rsidP="00EE5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8E" w:rsidRPr="00EE53EC" w:rsidRDefault="00D7608E" w:rsidP="00EE53EC">
    <w:pPr>
      <w:tabs>
        <w:tab w:val="center" w:pos="4320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              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D7608E" w:rsidRPr="00EE53EC" w:rsidRDefault="00D7608E" w:rsidP="00EE53EC">
    <w:pPr>
      <w:pStyle w:val="Header"/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>XXX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8E" w:rsidRPr="00EE53EC" w:rsidRDefault="00D7608E" w:rsidP="009E61B7">
    <w:pPr>
      <w:tabs>
        <w:tab w:val="center" w:pos="4320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       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D7608E" w:rsidRPr="00EE53EC" w:rsidRDefault="00D7608E" w:rsidP="009E61B7">
    <w:pPr>
      <w:pStyle w:val="Header"/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>XXX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2022</w:t>
    </w:r>
  </w:p>
  <w:p w:rsidR="00D7608E" w:rsidRDefault="00D7608E" w:rsidP="00F53C54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8E" w:rsidRPr="00197798" w:rsidRDefault="00D7608E">
    <w:pPr>
      <w:pStyle w:val="Header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234F"/>
    <w:multiLevelType w:val="hybridMultilevel"/>
    <w:tmpl w:val="33B05F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6B133D"/>
    <w:multiLevelType w:val="hybridMultilevel"/>
    <w:tmpl w:val="B59CD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3B63DD"/>
    <w:multiLevelType w:val="hybridMultilevel"/>
    <w:tmpl w:val="F49A4152"/>
    <w:lvl w:ilvl="0" w:tplc="60DE954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65AFF"/>
    <w:multiLevelType w:val="hybridMultilevel"/>
    <w:tmpl w:val="3D72B7F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F5BBF"/>
    <w:multiLevelType w:val="hybridMultilevel"/>
    <w:tmpl w:val="CDFAA492"/>
    <w:lvl w:ilvl="0" w:tplc="839EE2D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52919"/>
    <w:multiLevelType w:val="hybridMultilevel"/>
    <w:tmpl w:val="CEBC7C32"/>
    <w:lvl w:ilvl="0" w:tplc="90D6C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B47624"/>
    <w:multiLevelType w:val="hybridMultilevel"/>
    <w:tmpl w:val="C37E4AB8"/>
    <w:lvl w:ilvl="0" w:tplc="5B5E8ABC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35BA8"/>
    <w:multiLevelType w:val="hybridMultilevel"/>
    <w:tmpl w:val="B624355A"/>
    <w:lvl w:ilvl="0" w:tplc="3C586C78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F7942"/>
    <w:multiLevelType w:val="hybridMultilevel"/>
    <w:tmpl w:val="3766D026"/>
    <w:lvl w:ilvl="0" w:tplc="D8E0B124">
      <w:start w:val="1"/>
      <w:numFmt w:val="decimal"/>
      <w:lvlText w:val="%1."/>
      <w:lvlJc w:val="left"/>
      <w:pPr>
        <w:tabs>
          <w:tab w:val="num" w:pos="864"/>
        </w:tabs>
        <w:ind w:left="50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E66B39"/>
    <w:multiLevelType w:val="hybridMultilevel"/>
    <w:tmpl w:val="BD283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DE2436"/>
    <w:multiLevelType w:val="hybridMultilevel"/>
    <w:tmpl w:val="04FA2A2A"/>
    <w:lvl w:ilvl="0" w:tplc="AFB8C514">
      <w:start w:val="1"/>
      <w:numFmt w:val="decimal"/>
      <w:lvlText w:val="%1."/>
      <w:lvlJc w:val="right"/>
      <w:pPr>
        <w:ind w:left="13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02" w:hanging="360"/>
      </w:pPr>
    </w:lvl>
    <w:lvl w:ilvl="2" w:tplc="0409001B" w:tentative="1">
      <w:start w:val="1"/>
      <w:numFmt w:val="lowerRoman"/>
      <w:lvlText w:val="%3."/>
      <w:lvlJc w:val="right"/>
      <w:pPr>
        <w:ind w:left="2822" w:hanging="180"/>
      </w:pPr>
    </w:lvl>
    <w:lvl w:ilvl="3" w:tplc="0409000F" w:tentative="1">
      <w:start w:val="1"/>
      <w:numFmt w:val="decimal"/>
      <w:lvlText w:val="%4."/>
      <w:lvlJc w:val="left"/>
      <w:pPr>
        <w:ind w:left="3542" w:hanging="360"/>
      </w:pPr>
    </w:lvl>
    <w:lvl w:ilvl="4" w:tplc="04090019" w:tentative="1">
      <w:start w:val="1"/>
      <w:numFmt w:val="lowerLetter"/>
      <w:lvlText w:val="%5."/>
      <w:lvlJc w:val="left"/>
      <w:pPr>
        <w:ind w:left="4262" w:hanging="360"/>
      </w:pPr>
    </w:lvl>
    <w:lvl w:ilvl="5" w:tplc="0409001B" w:tentative="1">
      <w:start w:val="1"/>
      <w:numFmt w:val="lowerRoman"/>
      <w:lvlText w:val="%6."/>
      <w:lvlJc w:val="right"/>
      <w:pPr>
        <w:ind w:left="4982" w:hanging="180"/>
      </w:pPr>
    </w:lvl>
    <w:lvl w:ilvl="6" w:tplc="0409000F" w:tentative="1">
      <w:start w:val="1"/>
      <w:numFmt w:val="decimal"/>
      <w:lvlText w:val="%7."/>
      <w:lvlJc w:val="left"/>
      <w:pPr>
        <w:ind w:left="5702" w:hanging="360"/>
      </w:pPr>
    </w:lvl>
    <w:lvl w:ilvl="7" w:tplc="04090019" w:tentative="1">
      <w:start w:val="1"/>
      <w:numFmt w:val="lowerLetter"/>
      <w:lvlText w:val="%8."/>
      <w:lvlJc w:val="left"/>
      <w:pPr>
        <w:ind w:left="6422" w:hanging="360"/>
      </w:pPr>
    </w:lvl>
    <w:lvl w:ilvl="8" w:tplc="0409001B" w:tentative="1">
      <w:start w:val="1"/>
      <w:numFmt w:val="lowerRoman"/>
      <w:lvlText w:val="%9."/>
      <w:lvlJc w:val="right"/>
      <w:pPr>
        <w:ind w:left="7142" w:hanging="180"/>
      </w:pPr>
    </w:lvl>
  </w:abstractNum>
  <w:abstractNum w:abstractNumId="11">
    <w:nsid w:val="2E0703F9"/>
    <w:multiLevelType w:val="multilevel"/>
    <w:tmpl w:val="9F8C28B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212FC0"/>
    <w:multiLevelType w:val="hybridMultilevel"/>
    <w:tmpl w:val="720829DE"/>
    <w:lvl w:ilvl="0" w:tplc="B64ACEB8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B42B8"/>
    <w:multiLevelType w:val="hybridMultilevel"/>
    <w:tmpl w:val="62FA9020"/>
    <w:lvl w:ilvl="0" w:tplc="998E62E4">
      <w:start w:val="6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9F24F6"/>
    <w:multiLevelType w:val="hybridMultilevel"/>
    <w:tmpl w:val="E6DE6AC6"/>
    <w:lvl w:ilvl="0" w:tplc="5DE0E230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3527C1"/>
    <w:multiLevelType w:val="hybridMultilevel"/>
    <w:tmpl w:val="695C48FC"/>
    <w:lvl w:ilvl="0" w:tplc="0CBAA72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CD68970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1A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81A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8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1A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6">
    <w:nsid w:val="39FF370B"/>
    <w:multiLevelType w:val="hybridMultilevel"/>
    <w:tmpl w:val="4B50ADCC"/>
    <w:lvl w:ilvl="0" w:tplc="F0E8845A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411A5E"/>
    <w:multiLevelType w:val="hybridMultilevel"/>
    <w:tmpl w:val="7C46E96A"/>
    <w:lvl w:ilvl="0" w:tplc="43F8DEF6">
      <w:start w:val="1"/>
      <w:numFmt w:val="decimal"/>
      <w:lvlText w:val="%1"/>
      <w:lvlJc w:val="right"/>
      <w:pPr>
        <w:ind w:left="7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0" w:hanging="360"/>
      </w:pPr>
    </w:lvl>
    <w:lvl w:ilvl="2" w:tplc="241A001B" w:tentative="1">
      <w:start w:val="1"/>
      <w:numFmt w:val="lowerRoman"/>
      <w:lvlText w:val="%3."/>
      <w:lvlJc w:val="right"/>
      <w:pPr>
        <w:ind w:left="2220" w:hanging="180"/>
      </w:pPr>
    </w:lvl>
    <w:lvl w:ilvl="3" w:tplc="241A000F" w:tentative="1">
      <w:start w:val="1"/>
      <w:numFmt w:val="decimal"/>
      <w:lvlText w:val="%4."/>
      <w:lvlJc w:val="left"/>
      <w:pPr>
        <w:ind w:left="2940" w:hanging="360"/>
      </w:pPr>
    </w:lvl>
    <w:lvl w:ilvl="4" w:tplc="241A0019" w:tentative="1">
      <w:start w:val="1"/>
      <w:numFmt w:val="lowerLetter"/>
      <w:lvlText w:val="%5."/>
      <w:lvlJc w:val="left"/>
      <w:pPr>
        <w:ind w:left="3660" w:hanging="360"/>
      </w:pPr>
    </w:lvl>
    <w:lvl w:ilvl="5" w:tplc="241A001B" w:tentative="1">
      <w:start w:val="1"/>
      <w:numFmt w:val="lowerRoman"/>
      <w:lvlText w:val="%6."/>
      <w:lvlJc w:val="right"/>
      <w:pPr>
        <w:ind w:left="4380" w:hanging="180"/>
      </w:pPr>
    </w:lvl>
    <w:lvl w:ilvl="6" w:tplc="241A000F" w:tentative="1">
      <w:start w:val="1"/>
      <w:numFmt w:val="decimal"/>
      <w:lvlText w:val="%7."/>
      <w:lvlJc w:val="left"/>
      <w:pPr>
        <w:ind w:left="5100" w:hanging="360"/>
      </w:pPr>
    </w:lvl>
    <w:lvl w:ilvl="7" w:tplc="241A0019" w:tentative="1">
      <w:start w:val="1"/>
      <w:numFmt w:val="lowerLetter"/>
      <w:lvlText w:val="%8."/>
      <w:lvlJc w:val="left"/>
      <w:pPr>
        <w:ind w:left="5820" w:hanging="360"/>
      </w:pPr>
    </w:lvl>
    <w:lvl w:ilvl="8" w:tplc="2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3F2405A4"/>
    <w:multiLevelType w:val="hybridMultilevel"/>
    <w:tmpl w:val="4AA285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01A66ED"/>
    <w:multiLevelType w:val="hybridMultilevel"/>
    <w:tmpl w:val="80FCB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F42440"/>
    <w:multiLevelType w:val="hybridMultilevel"/>
    <w:tmpl w:val="06184324"/>
    <w:lvl w:ilvl="0" w:tplc="ACF01B74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A50AB"/>
    <w:multiLevelType w:val="hybridMultilevel"/>
    <w:tmpl w:val="DBAE5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52F5370"/>
    <w:multiLevelType w:val="hybridMultilevel"/>
    <w:tmpl w:val="09A68410"/>
    <w:lvl w:ilvl="0" w:tplc="5E7C1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C92378D"/>
    <w:multiLevelType w:val="hybridMultilevel"/>
    <w:tmpl w:val="D3643D04"/>
    <w:lvl w:ilvl="0" w:tplc="5B5E8ABC">
      <w:start w:val="1"/>
      <w:numFmt w:val="upperRoman"/>
      <w:lvlText w:val="%1"/>
      <w:lvlJc w:val="right"/>
      <w:pPr>
        <w:ind w:left="780" w:hanging="360"/>
      </w:pPr>
      <w:rPr>
        <w:rFonts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4DEF09F6"/>
    <w:multiLevelType w:val="hybridMultilevel"/>
    <w:tmpl w:val="9F8C28B2"/>
    <w:lvl w:ilvl="0" w:tplc="8E1669FE">
      <w:start w:val="1"/>
      <w:numFmt w:val="decimal"/>
      <w:lvlText w:val="%1."/>
      <w:lvlJc w:val="left"/>
      <w:pPr>
        <w:tabs>
          <w:tab w:val="num" w:pos="648"/>
        </w:tabs>
        <w:ind w:left="648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315944"/>
    <w:multiLevelType w:val="hybridMultilevel"/>
    <w:tmpl w:val="B1C8D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6672F1"/>
    <w:multiLevelType w:val="multilevel"/>
    <w:tmpl w:val="4028A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5D2A41"/>
    <w:multiLevelType w:val="hybridMultilevel"/>
    <w:tmpl w:val="BA6C36F0"/>
    <w:lvl w:ilvl="0" w:tplc="5B5E8ABC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B36BF8"/>
    <w:multiLevelType w:val="hybridMultilevel"/>
    <w:tmpl w:val="AC56F7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2539CF"/>
    <w:multiLevelType w:val="hybridMultilevel"/>
    <w:tmpl w:val="708AE638"/>
    <w:lvl w:ilvl="0" w:tplc="54107AB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DF8354D"/>
    <w:multiLevelType w:val="hybridMultilevel"/>
    <w:tmpl w:val="F49A4152"/>
    <w:lvl w:ilvl="0" w:tplc="60DE954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8F4C34"/>
    <w:multiLevelType w:val="hybridMultilevel"/>
    <w:tmpl w:val="4028AAF8"/>
    <w:lvl w:ilvl="0" w:tplc="EAFECBF6">
      <w:start w:val="1"/>
      <w:numFmt w:val="decimal"/>
      <w:lvlText w:val="%1."/>
      <w:lvlJc w:val="left"/>
      <w:pPr>
        <w:tabs>
          <w:tab w:val="num" w:pos="360"/>
        </w:tabs>
        <w:ind w:left="360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4523BE"/>
    <w:multiLevelType w:val="hybridMultilevel"/>
    <w:tmpl w:val="76145E74"/>
    <w:lvl w:ilvl="0" w:tplc="F1561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FE7BA3"/>
    <w:multiLevelType w:val="hybridMultilevel"/>
    <w:tmpl w:val="DCE84EBC"/>
    <w:lvl w:ilvl="0" w:tplc="D772AD16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0A3F03"/>
    <w:multiLevelType w:val="hybridMultilevel"/>
    <w:tmpl w:val="46968056"/>
    <w:lvl w:ilvl="0" w:tplc="AFB8C5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E9010A"/>
    <w:multiLevelType w:val="hybridMultilevel"/>
    <w:tmpl w:val="0980AC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D5A577E"/>
    <w:multiLevelType w:val="hybridMultilevel"/>
    <w:tmpl w:val="42E84FD4"/>
    <w:lvl w:ilvl="0" w:tplc="97BA37DA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431B4C"/>
    <w:multiLevelType w:val="hybridMultilevel"/>
    <w:tmpl w:val="C5E8DA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AA0869"/>
    <w:multiLevelType w:val="hybridMultilevel"/>
    <w:tmpl w:val="9CA6FCBA"/>
    <w:lvl w:ilvl="0" w:tplc="AFB8C5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953457"/>
    <w:multiLevelType w:val="hybridMultilevel"/>
    <w:tmpl w:val="537E76CE"/>
    <w:lvl w:ilvl="0" w:tplc="1E44A228">
      <w:start w:val="1"/>
      <w:numFmt w:val="upperRoman"/>
      <w:lvlText w:val="%1"/>
      <w:lvlJc w:val="right"/>
      <w:pPr>
        <w:ind w:left="144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D1F54D8"/>
    <w:multiLevelType w:val="hybridMultilevel"/>
    <w:tmpl w:val="E69C9580"/>
    <w:lvl w:ilvl="0" w:tplc="97B6BEB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4"/>
  </w:num>
  <w:num w:numId="3">
    <w:abstractNumId w:val="19"/>
  </w:num>
  <w:num w:numId="4">
    <w:abstractNumId w:val="9"/>
  </w:num>
  <w:num w:numId="5">
    <w:abstractNumId w:val="0"/>
  </w:num>
  <w:num w:numId="6">
    <w:abstractNumId w:val="21"/>
  </w:num>
  <w:num w:numId="7">
    <w:abstractNumId w:val="25"/>
  </w:num>
  <w:num w:numId="8">
    <w:abstractNumId w:val="39"/>
  </w:num>
  <w:num w:numId="9">
    <w:abstractNumId w:val="34"/>
  </w:num>
  <w:num w:numId="10">
    <w:abstractNumId w:val="23"/>
  </w:num>
  <w:num w:numId="11">
    <w:abstractNumId w:val="28"/>
  </w:num>
  <w:num w:numId="12">
    <w:abstractNumId w:val="1"/>
  </w:num>
  <w:num w:numId="13">
    <w:abstractNumId w:val="37"/>
  </w:num>
  <w:num w:numId="14">
    <w:abstractNumId w:val="31"/>
  </w:num>
  <w:num w:numId="15">
    <w:abstractNumId w:val="26"/>
  </w:num>
  <w:num w:numId="16">
    <w:abstractNumId w:val="24"/>
  </w:num>
  <w:num w:numId="17">
    <w:abstractNumId w:val="11"/>
  </w:num>
  <w:num w:numId="18">
    <w:abstractNumId w:val="8"/>
  </w:num>
  <w:num w:numId="19">
    <w:abstractNumId w:val="35"/>
  </w:num>
  <w:num w:numId="20">
    <w:abstractNumId w:val="29"/>
  </w:num>
  <w:num w:numId="21">
    <w:abstractNumId w:val="30"/>
  </w:num>
  <w:num w:numId="22">
    <w:abstractNumId w:val="2"/>
  </w:num>
  <w:num w:numId="23">
    <w:abstractNumId w:val="13"/>
  </w:num>
  <w:num w:numId="24">
    <w:abstractNumId w:val="5"/>
  </w:num>
  <w:num w:numId="25">
    <w:abstractNumId w:val="22"/>
  </w:num>
  <w:num w:numId="26">
    <w:abstractNumId w:val="18"/>
  </w:num>
  <w:num w:numId="27">
    <w:abstractNumId w:val="3"/>
  </w:num>
  <w:num w:numId="28">
    <w:abstractNumId w:val="7"/>
  </w:num>
  <w:num w:numId="29">
    <w:abstractNumId w:val="10"/>
  </w:num>
  <w:num w:numId="30">
    <w:abstractNumId w:val="20"/>
  </w:num>
  <w:num w:numId="31">
    <w:abstractNumId w:val="6"/>
  </w:num>
  <w:num w:numId="32">
    <w:abstractNumId w:val="32"/>
  </w:num>
  <w:num w:numId="33">
    <w:abstractNumId w:val="40"/>
  </w:num>
  <w:num w:numId="34">
    <w:abstractNumId w:val="33"/>
  </w:num>
  <w:num w:numId="35">
    <w:abstractNumId w:val="12"/>
  </w:num>
  <w:num w:numId="36">
    <w:abstractNumId w:val="17"/>
  </w:num>
  <w:num w:numId="37">
    <w:abstractNumId w:val="27"/>
  </w:num>
  <w:num w:numId="38">
    <w:abstractNumId w:val="4"/>
  </w:num>
  <w:num w:numId="39">
    <w:abstractNumId w:val="36"/>
  </w:num>
  <w:num w:numId="40">
    <w:abstractNumId w:val="16"/>
  </w:num>
  <w:num w:numId="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hideSpellingErrors/>
  <w:hideGrammaticalError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EC"/>
    <w:rsid w:val="00002C4C"/>
    <w:rsid w:val="000075F9"/>
    <w:rsid w:val="00026060"/>
    <w:rsid w:val="00032AAB"/>
    <w:rsid w:val="00040550"/>
    <w:rsid w:val="00040BD0"/>
    <w:rsid w:val="000919D4"/>
    <w:rsid w:val="00093C03"/>
    <w:rsid w:val="000F382B"/>
    <w:rsid w:val="00127689"/>
    <w:rsid w:val="00133247"/>
    <w:rsid w:val="00190BE1"/>
    <w:rsid w:val="00197AC9"/>
    <w:rsid w:val="001E7892"/>
    <w:rsid w:val="001F2D9A"/>
    <w:rsid w:val="00231FAF"/>
    <w:rsid w:val="002532F1"/>
    <w:rsid w:val="00283416"/>
    <w:rsid w:val="002A181A"/>
    <w:rsid w:val="002A64DC"/>
    <w:rsid w:val="0033490A"/>
    <w:rsid w:val="0034036F"/>
    <w:rsid w:val="00353E84"/>
    <w:rsid w:val="003628F4"/>
    <w:rsid w:val="0039074D"/>
    <w:rsid w:val="00393DA5"/>
    <w:rsid w:val="003A2DA4"/>
    <w:rsid w:val="003E1BB2"/>
    <w:rsid w:val="00407D66"/>
    <w:rsid w:val="00443757"/>
    <w:rsid w:val="004629C7"/>
    <w:rsid w:val="00470C0A"/>
    <w:rsid w:val="00485378"/>
    <w:rsid w:val="00485F31"/>
    <w:rsid w:val="004B458A"/>
    <w:rsid w:val="004C39F1"/>
    <w:rsid w:val="004E2B43"/>
    <w:rsid w:val="004F27B4"/>
    <w:rsid w:val="005063E3"/>
    <w:rsid w:val="005122A8"/>
    <w:rsid w:val="00574937"/>
    <w:rsid w:val="00583115"/>
    <w:rsid w:val="00596935"/>
    <w:rsid w:val="005C3EFD"/>
    <w:rsid w:val="00603B28"/>
    <w:rsid w:val="00624381"/>
    <w:rsid w:val="006948C4"/>
    <w:rsid w:val="006A7DF7"/>
    <w:rsid w:val="006E55C1"/>
    <w:rsid w:val="006E7642"/>
    <w:rsid w:val="00707809"/>
    <w:rsid w:val="00713F84"/>
    <w:rsid w:val="007616A0"/>
    <w:rsid w:val="00763CB1"/>
    <w:rsid w:val="00786D44"/>
    <w:rsid w:val="00790863"/>
    <w:rsid w:val="007B13F5"/>
    <w:rsid w:val="007B44F5"/>
    <w:rsid w:val="007B47D1"/>
    <w:rsid w:val="007E71AA"/>
    <w:rsid w:val="0080058E"/>
    <w:rsid w:val="008079C3"/>
    <w:rsid w:val="00895C9E"/>
    <w:rsid w:val="008A1CA8"/>
    <w:rsid w:val="008A7BBD"/>
    <w:rsid w:val="008E40A0"/>
    <w:rsid w:val="00922C25"/>
    <w:rsid w:val="00936FDE"/>
    <w:rsid w:val="00945BC4"/>
    <w:rsid w:val="009C235A"/>
    <w:rsid w:val="009D16FA"/>
    <w:rsid w:val="009E61B7"/>
    <w:rsid w:val="009F6D48"/>
    <w:rsid w:val="00A0505E"/>
    <w:rsid w:val="00A153E3"/>
    <w:rsid w:val="00A15F27"/>
    <w:rsid w:val="00A40D67"/>
    <w:rsid w:val="00A466E6"/>
    <w:rsid w:val="00AD4727"/>
    <w:rsid w:val="00B32C77"/>
    <w:rsid w:val="00B3408D"/>
    <w:rsid w:val="00B46787"/>
    <w:rsid w:val="00B506B3"/>
    <w:rsid w:val="00B67A03"/>
    <w:rsid w:val="00B733BB"/>
    <w:rsid w:val="00BA510D"/>
    <w:rsid w:val="00BA5730"/>
    <w:rsid w:val="00BB1B56"/>
    <w:rsid w:val="00BE0BB1"/>
    <w:rsid w:val="00BF4DEB"/>
    <w:rsid w:val="00D61D03"/>
    <w:rsid w:val="00D7608E"/>
    <w:rsid w:val="00D82D2F"/>
    <w:rsid w:val="00D85419"/>
    <w:rsid w:val="00D91380"/>
    <w:rsid w:val="00DB5E89"/>
    <w:rsid w:val="00DC7700"/>
    <w:rsid w:val="00E02C8F"/>
    <w:rsid w:val="00E03107"/>
    <w:rsid w:val="00E03459"/>
    <w:rsid w:val="00E310B3"/>
    <w:rsid w:val="00E6315E"/>
    <w:rsid w:val="00EB3550"/>
    <w:rsid w:val="00EE53EC"/>
    <w:rsid w:val="00EE7C20"/>
    <w:rsid w:val="00F27D82"/>
    <w:rsid w:val="00F35C54"/>
    <w:rsid w:val="00F42642"/>
    <w:rsid w:val="00F53C54"/>
    <w:rsid w:val="00F9378D"/>
    <w:rsid w:val="00F95F6F"/>
    <w:rsid w:val="00FB7CA7"/>
    <w:rsid w:val="00FC236E"/>
    <w:rsid w:val="00FC487E"/>
    <w:rsid w:val="00FD7BC2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550"/>
  </w:style>
  <w:style w:type="paragraph" w:styleId="Heading1">
    <w:name w:val="heading 1"/>
    <w:basedOn w:val="Normal"/>
    <w:next w:val="Normal"/>
    <w:link w:val="Heading1Char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09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uiPriority w:val="99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uiPriority w:val="99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550"/>
  </w:style>
  <w:style w:type="paragraph" w:styleId="Heading1">
    <w:name w:val="heading 1"/>
    <w:basedOn w:val="Normal"/>
    <w:next w:val="Normal"/>
    <w:link w:val="Heading1Char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09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uiPriority w:val="99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uiPriority w:val="99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800A-753F-46E3-B21C-4B5DDA9E6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3599</Words>
  <Characters>20517</Characters>
  <Application>Microsoft Office Word</Application>
  <DocSecurity>0</DocSecurity>
  <Lines>170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ОДЛУКУ</vt:lpstr>
      <vt:lpstr>о измени Одлуке о расписивању јавног позива за учешће на Конкурсу за суфинансира</vt:lpstr>
      <vt:lpstr/>
      <vt:lpstr>Р Е Ш Е Њ Е</vt:lpstr>
      <vt:lpstr>о другој измени Решења о образовању Савета за безбедност саобраћаја на путевима </vt:lpstr>
      <vt:lpstr/>
    </vt:vector>
  </TitlesOfParts>
  <Company/>
  <LinksUpToDate>false</LinksUpToDate>
  <CharactersWithSpaces>24068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2022-12-30T07:07:00Z</dcterms:created>
  <dcterms:modified xsi:type="dcterms:W3CDTF">2022-12-30T07:33:00Z</dcterms:modified>
</cp:coreProperties>
</file>